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before="312" w:beforeLines="100" w:after="312" w:afterLines="100" w:line="700" w:lineRule="exact"/>
        <w:ind w:left="630" w:leftChars="300" w:right="630" w:rightChars="300"/>
        <w:jc w:val="center"/>
        <w:rPr>
          <w:rFonts w:ascii="方正小标宋_GBK" w:eastAsia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云南省青少年人工智能创新实践活动优秀基层组织单位推荐表</w:t>
      </w:r>
    </w:p>
    <w:bookmarkEnd w:id="0"/>
    <w:p>
      <w:pPr>
        <w:spacing w:line="580" w:lineRule="exac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推荐单位（盖章）：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701"/>
        <w:gridCol w:w="850"/>
        <w:gridCol w:w="1418"/>
        <w:gridCol w:w="826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组织单位名称</w:t>
            </w:r>
          </w:p>
        </w:tc>
        <w:tc>
          <w:tcPr>
            <w:tcW w:w="659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负责人姓名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电话</w:t>
            </w:r>
          </w:p>
        </w:tc>
        <w:tc>
          <w:tcPr>
            <w:tcW w:w="1799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0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推荐理由</w:t>
            </w:r>
          </w:p>
        </w:tc>
        <w:tc>
          <w:tcPr>
            <w:tcW w:w="6594" w:type="dxa"/>
            <w:gridSpan w:val="5"/>
          </w:tcPr>
          <w:p>
            <w:pPr>
              <w:spacing w:line="44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（简要概述2024年青少年人工智能创新实践活动组织参与情况，500字以内）</w:t>
            </w:r>
          </w:p>
          <w:p>
            <w:pPr>
              <w:spacing w:line="520" w:lineRule="exac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eastAsia="方正仿宋_GBK"/>
                <w:sz w:val="30"/>
                <w:szCs w:val="30"/>
              </w:rPr>
            </w:pPr>
          </w:p>
        </w:tc>
      </w:tr>
    </w:tbl>
    <w:p>
      <w:pPr>
        <w:spacing w:line="580" w:lineRule="exact"/>
      </w:pPr>
      <w:r>
        <w:rPr>
          <w:rFonts w:eastAsia="方正仿宋_GBK"/>
          <w:sz w:val="30"/>
          <w:szCs w:val="30"/>
        </w:rPr>
        <w:t>推荐单位联系人：               联系电话：</w:t>
      </w:r>
    </w:p>
    <w:sectPr>
      <w:footerReference r:id="rId5" w:type="first"/>
      <w:footerReference r:id="rId3" w:type="default"/>
      <w:footerReference r:id="rId4" w:type="even"/>
      <w:pgSz w:w="11906" w:h="16838"/>
      <w:pgMar w:top="1588" w:right="1690" w:bottom="1588" w:left="1588" w:header="851" w:footer="102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新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TZhZWVjYTlmNTAyMmRhMTNjYzZiNWI1NTlkNmEifQ=="/>
  </w:docVars>
  <w:rsids>
    <w:rsidRoot w:val="7B3F2034"/>
    <w:rsid w:val="7B3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snapToGrid w:val="0"/>
      <w:ind w:right="405" w:rightChars="193" w:firstLine="425" w:firstLineChars="236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2024-05-17T03:13:00Z</dcterms:created>
  <dc:creator>喜塔腊雪巍</dc:creator>
  <cp:lastModifiedBy>喜塔腊雪巍</cp:lastModifiedBy>
  <dcterms:modified xsi:type="dcterms:W3CDTF">2024-05-17T03:14:14Z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3BAE1385AE1F4908B6BDF4850B70D5B2_11</vt:lpwstr>
  </property>
</Properties>
</file>