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line="580" w:lineRule="exact"/>
        <w:jc w:val="both"/>
        <w:rPr>
          <w:rFonts w:hint="default" w:ascii="Times New Roman" w:hAnsi="Times New Roman" w:eastAsia="黑体" w:cs="Times New Roman"/>
          <w:sz w:val="32"/>
          <w:szCs w:val="32"/>
        </w:rPr>
      </w:pPr>
    </w:p>
    <w:p>
      <w:pPr>
        <w:spacing w:line="580" w:lineRule="exact"/>
        <w:jc w:val="center"/>
        <w:rPr>
          <w:rFonts w:hint="eastAsia" w:ascii="小标宋" w:hAnsi="小标宋" w:eastAsia="小标宋" w:cs="小标宋"/>
          <w:sz w:val="44"/>
          <w:szCs w:val="44"/>
        </w:rPr>
      </w:pPr>
      <w:r>
        <w:rPr>
          <w:rFonts w:hint="eastAsia" w:ascii="小标宋" w:hAnsi="小标宋" w:eastAsia="小标宋" w:cs="小标宋"/>
          <w:sz w:val="44"/>
          <w:szCs w:val="44"/>
          <w:lang w:val="en-US" w:eastAsia="zh-CN"/>
        </w:rPr>
        <w:t>2024年</w:t>
      </w:r>
      <w:r>
        <w:rPr>
          <w:rFonts w:hint="eastAsia" w:ascii="小标宋" w:hAnsi="小标宋" w:eastAsia="小标宋" w:cs="小标宋"/>
          <w:sz w:val="44"/>
          <w:szCs w:val="44"/>
        </w:rPr>
        <w:t>吉林省青少年科</w:t>
      </w:r>
      <w:r>
        <w:rPr>
          <w:rFonts w:hint="eastAsia" w:ascii="小标宋" w:hAnsi="小标宋" w:eastAsia="小标宋" w:cs="小标宋"/>
          <w:sz w:val="44"/>
          <w:szCs w:val="44"/>
          <w:lang w:eastAsia="zh-CN"/>
        </w:rPr>
        <w:t>学</w:t>
      </w:r>
      <w:r>
        <w:rPr>
          <w:rFonts w:hint="eastAsia" w:ascii="小标宋" w:hAnsi="小标宋" w:eastAsia="小标宋" w:cs="小标宋"/>
          <w:sz w:val="44"/>
          <w:szCs w:val="44"/>
        </w:rPr>
        <w:t>节活动方案</w:t>
      </w:r>
    </w:p>
    <w:p>
      <w:pPr>
        <w:spacing w:line="580" w:lineRule="exact"/>
        <w:jc w:val="both"/>
        <w:rPr>
          <w:rFonts w:hint="default" w:ascii="Times New Roman" w:hAnsi="Times New Roman" w:eastAsia="黑体" w:cs="Times New Roman"/>
          <w:sz w:val="44"/>
          <w:szCs w:val="44"/>
        </w:rPr>
      </w:pPr>
    </w:p>
    <w:p>
      <w:pPr>
        <w:spacing w:line="580" w:lineRule="exact"/>
        <w:ind w:firstLine="660" w:firstLineChars="200"/>
        <w:jc w:val="both"/>
        <w:rPr>
          <w:rFonts w:hint="default" w:ascii="Times New Roman" w:hAnsi="Times New Roman" w:eastAsia="黑体" w:cs="Times New Roman"/>
          <w:sz w:val="33"/>
          <w:szCs w:val="33"/>
        </w:rPr>
      </w:pPr>
      <w:r>
        <w:rPr>
          <w:rFonts w:hint="default" w:ascii="Times New Roman" w:hAnsi="Times New Roman" w:eastAsia="黑体" w:cs="Times New Roman"/>
          <w:sz w:val="33"/>
          <w:szCs w:val="33"/>
        </w:rPr>
        <w:t>一、目的意义</w:t>
      </w:r>
    </w:p>
    <w:p>
      <w:pPr>
        <w:keepNext w:val="0"/>
        <w:keepLines w:val="0"/>
        <w:widowControl/>
        <w:suppressLineNumbers w:val="0"/>
        <w:ind w:firstLine="660" w:firstLineChars="200"/>
        <w:jc w:val="both"/>
        <w:rPr>
          <w:rFonts w:hint="default"/>
          <w:lang w:val="en-US" w:eastAsia="zh-CN"/>
        </w:rPr>
      </w:pPr>
      <w:r>
        <w:rPr>
          <w:rFonts w:hint="eastAsia" w:ascii="仿宋" w:hAnsi="仿宋" w:eastAsia="仿宋" w:cs="仿宋"/>
          <w:sz w:val="33"/>
          <w:szCs w:val="33"/>
        </w:rPr>
        <w:t>为深入贯彻习近平新时代中国特色社会主义思想，践行习近平总书记重要讲话精神，落实《教育部等十八部门关于加强新时代中小学科学教育工作的意见》与《关于利用科普资源助推“双减”工作的通知》要求，以加强和提升青少年科</w:t>
      </w:r>
      <w:r>
        <w:rPr>
          <w:rFonts w:hint="eastAsia" w:ascii="仿宋" w:hAnsi="仿宋" w:eastAsia="仿宋" w:cs="仿宋"/>
          <w:sz w:val="33"/>
          <w:szCs w:val="33"/>
          <w:lang w:eastAsia="zh-CN"/>
        </w:rPr>
        <w:t>普</w:t>
      </w:r>
      <w:r>
        <w:rPr>
          <w:rFonts w:hint="eastAsia" w:ascii="仿宋" w:hAnsi="仿宋" w:eastAsia="仿宋" w:cs="仿宋"/>
          <w:sz w:val="33"/>
          <w:szCs w:val="33"/>
        </w:rPr>
        <w:t>活动供给和品质，形成一大批具备科学家潜质的青少年群体为目标</w:t>
      </w:r>
      <w:r>
        <w:rPr>
          <w:rFonts w:hint="eastAsia" w:ascii="仿宋" w:hAnsi="仿宋" w:eastAsia="仿宋" w:cs="仿宋"/>
          <w:sz w:val="33"/>
          <w:szCs w:val="33"/>
          <w:lang w:eastAsia="zh-CN"/>
        </w:rPr>
        <w:t>，</w:t>
      </w:r>
      <w:r>
        <w:rPr>
          <w:rFonts w:hint="eastAsia" w:ascii="仿宋" w:hAnsi="仿宋" w:eastAsia="仿宋" w:cs="仿宋"/>
          <w:sz w:val="33"/>
          <w:szCs w:val="33"/>
          <w:lang w:val="en-US" w:eastAsia="zh-CN"/>
        </w:rPr>
        <w:t>2024年开展以</w:t>
      </w:r>
      <w:r>
        <w:rPr>
          <w:rFonts w:hint="eastAsia" w:ascii="仿宋" w:hAnsi="仿宋" w:eastAsia="仿宋" w:cs="仿宋"/>
          <w:sz w:val="33"/>
          <w:szCs w:val="33"/>
        </w:rPr>
        <w:t>“</w:t>
      </w:r>
      <w:r>
        <w:rPr>
          <w:rFonts w:hint="eastAsia" w:ascii="仿宋" w:hAnsi="仿宋" w:eastAsia="仿宋" w:cs="仿宋"/>
          <w:sz w:val="33"/>
          <w:szCs w:val="33"/>
          <w:lang w:val="en-US" w:eastAsia="zh-CN"/>
        </w:rPr>
        <w:t>筑梦·协同·成长</w:t>
      </w:r>
      <w:r>
        <w:rPr>
          <w:rFonts w:hint="eastAsia" w:ascii="仿宋" w:hAnsi="仿宋" w:eastAsia="仿宋" w:cs="仿宋"/>
          <w:sz w:val="33"/>
          <w:szCs w:val="33"/>
        </w:rPr>
        <w:t>”为主题</w:t>
      </w:r>
      <w:r>
        <w:rPr>
          <w:rFonts w:hint="eastAsia" w:ascii="仿宋" w:hAnsi="仿宋" w:eastAsia="仿宋" w:cs="仿宋"/>
          <w:sz w:val="33"/>
          <w:szCs w:val="33"/>
          <w:lang w:eastAsia="zh-CN"/>
        </w:rPr>
        <w:t>的吉林省青少年科学节活动。</w:t>
      </w:r>
      <w:r>
        <w:rPr>
          <w:rFonts w:hint="eastAsia" w:ascii="仿宋" w:hAnsi="仿宋" w:eastAsia="仿宋" w:cs="仿宋"/>
          <w:sz w:val="33"/>
          <w:szCs w:val="33"/>
        </w:rPr>
        <w:t>整合优势资源</w:t>
      </w:r>
      <w:r>
        <w:rPr>
          <w:rFonts w:hint="eastAsia" w:ascii="仿宋" w:hAnsi="仿宋" w:eastAsia="仿宋" w:cs="仿宋"/>
          <w:sz w:val="33"/>
          <w:szCs w:val="33"/>
          <w:lang w:eastAsia="zh-CN"/>
        </w:rPr>
        <w:t>，</w:t>
      </w:r>
      <w:r>
        <w:rPr>
          <w:rFonts w:hint="eastAsia" w:ascii="仿宋" w:hAnsi="仿宋" w:eastAsia="仿宋" w:cs="仿宋"/>
          <w:sz w:val="33"/>
          <w:szCs w:val="33"/>
        </w:rPr>
        <w:t>实现同向发力</w:t>
      </w:r>
      <w:r>
        <w:rPr>
          <w:rFonts w:hint="eastAsia" w:ascii="仿宋" w:hAnsi="仿宋" w:eastAsia="仿宋" w:cs="仿宋"/>
          <w:sz w:val="33"/>
          <w:szCs w:val="33"/>
          <w:lang w:eastAsia="zh-CN"/>
        </w:rPr>
        <w:t>，</w:t>
      </w:r>
      <w:r>
        <w:rPr>
          <w:rFonts w:hint="eastAsia" w:ascii="仿宋" w:hAnsi="仿宋" w:eastAsia="仿宋" w:cs="仿宋"/>
          <w:sz w:val="33"/>
          <w:szCs w:val="33"/>
        </w:rPr>
        <w:t>深度融合发展</w:t>
      </w:r>
      <w:r>
        <w:rPr>
          <w:rFonts w:hint="eastAsia" w:ascii="仿宋" w:hAnsi="仿宋" w:eastAsia="仿宋" w:cs="仿宋"/>
          <w:sz w:val="33"/>
          <w:szCs w:val="33"/>
          <w:lang w:eastAsia="zh-CN"/>
        </w:rPr>
        <w:t>，</w:t>
      </w:r>
      <w:r>
        <w:rPr>
          <w:rFonts w:hint="default" w:ascii="Times New Roman" w:hAnsi="Times New Roman" w:eastAsia="仿宋" w:cs="Times New Roman"/>
          <w:sz w:val="33"/>
          <w:szCs w:val="33"/>
          <w:lang w:val="en-US" w:eastAsia="zh-CN"/>
        </w:rPr>
        <w:t>扩大优质科普产品的传播覆盖面，</w:t>
      </w:r>
      <w:r>
        <w:rPr>
          <w:rFonts w:hint="eastAsia" w:ascii="仿宋" w:hAnsi="仿宋" w:eastAsia="仿宋" w:cs="仿宋"/>
          <w:sz w:val="33"/>
          <w:szCs w:val="33"/>
          <w:lang w:val="en-US" w:eastAsia="zh-CN"/>
        </w:rPr>
        <w:t>搭建立体式</w:t>
      </w:r>
      <w:r>
        <w:rPr>
          <w:rFonts w:hint="eastAsia" w:ascii="仿宋" w:hAnsi="仿宋" w:eastAsia="仿宋" w:cs="仿宋"/>
          <w:sz w:val="33"/>
          <w:szCs w:val="33"/>
          <w:lang w:eastAsia="zh-CN"/>
        </w:rPr>
        <w:t>资源共享服务平台，</w:t>
      </w:r>
      <w:r>
        <w:rPr>
          <w:rFonts w:hint="eastAsia" w:ascii="仿宋" w:hAnsi="仿宋" w:eastAsia="仿宋" w:cs="仿宋"/>
          <w:sz w:val="33"/>
          <w:szCs w:val="33"/>
          <w:lang w:val="en-US" w:eastAsia="zh-CN"/>
        </w:rPr>
        <w:t>推动青少年科普筑基工程走深走实。</w:t>
      </w:r>
    </w:p>
    <w:p>
      <w:pPr>
        <w:spacing w:line="580" w:lineRule="exact"/>
        <w:ind w:firstLine="660" w:firstLineChars="200"/>
        <w:jc w:val="both"/>
        <w:rPr>
          <w:rFonts w:hint="default" w:ascii="Times New Roman" w:hAnsi="Times New Roman" w:eastAsia="黑体" w:cs="Times New Roman"/>
          <w:sz w:val="33"/>
          <w:szCs w:val="33"/>
        </w:rPr>
      </w:pPr>
      <w:r>
        <w:rPr>
          <w:rFonts w:hint="eastAsia" w:eastAsia="黑体" w:cs="Times New Roman"/>
          <w:sz w:val="33"/>
          <w:szCs w:val="33"/>
          <w:lang w:eastAsia="zh-CN"/>
        </w:rPr>
        <w:t>二</w:t>
      </w:r>
      <w:r>
        <w:rPr>
          <w:rFonts w:hint="default" w:ascii="Times New Roman" w:hAnsi="Times New Roman" w:eastAsia="黑体" w:cs="Times New Roman"/>
          <w:sz w:val="33"/>
          <w:szCs w:val="33"/>
        </w:rPr>
        <w:t>、组织机构</w:t>
      </w:r>
    </w:p>
    <w:p>
      <w:pPr>
        <w:keepNext w:val="0"/>
        <w:keepLines w:val="0"/>
        <w:pageBreakBefore w:val="0"/>
        <w:widowControl w:val="0"/>
        <w:kinsoku/>
        <w:wordWrap/>
        <w:overflowPunct/>
        <w:topLinePunct w:val="0"/>
        <w:autoSpaceDE/>
        <w:autoSpaceDN/>
        <w:bidi w:val="0"/>
        <w:adjustRightInd/>
        <w:snapToGrid/>
        <w:spacing w:line="576" w:lineRule="exact"/>
        <w:ind w:left="2309" w:leftChars="314" w:hanging="1650" w:hangingChars="500"/>
        <w:jc w:val="both"/>
        <w:textAlignment w:val="auto"/>
        <w:rPr>
          <w:rFonts w:hint="default" w:ascii="Times New Roman" w:hAnsi="Times New Roman" w:eastAsia="仿宋" w:cs="Times New Roman"/>
          <w:sz w:val="33"/>
          <w:szCs w:val="33"/>
          <w:lang w:val="en-US" w:eastAsia="zh-CN"/>
        </w:rPr>
      </w:pPr>
      <w:r>
        <w:rPr>
          <w:rFonts w:hint="default" w:ascii="Times New Roman" w:hAnsi="Times New Roman" w:eastAsia="仿宋" w:cs="Times New Roman"/>
          <w:sz w:val="33"/>
          <w:szCs w:val="33"/>
        </w:rPr>
        <w:t>主办单位：</w:t>
      </w:r>
      <w:r>
        <w:rPr>
          <w:rFonts w:hint="default" w:ascii="Times New Roman" w:hAnsi="Times New Roman" w:eastAsia="仿宋" w:cs="Times New Roman"/>
          <w:sz w:val="33"/>
          <w:szCs w:val="33"/>
          <w:lang w:val="en-US" w:eastAsia="zh-CN"/>
        </w:rPr>
        <w:t>吉林省科学技术协会、共青团吉林省委</w:t>
      </w:r>
      <w:r>
        <w:rPr>
          <w:rFonts w:hint="eastAsia" w:eastAsia="仿宋" w:cs="Times New Roman"/>
          <w:sz w:val="33"/>
          <w:szCs w:val="33"/>
          <w:lang w:val="en-US" w:eastAsia="zh-CN"/>
        </w:rPr>
        <w:t>、</w:t>
      </w:r>
      <w:r>
        <w:rPr>
          <w:rFonts w:hint="default" w:ascii="Times New Roman" w:hAnsi="Times New Roman" w:eastAsia="仿宋" w:cs="Times New Roman"/>
          <w:sz w:val="33"/>
          <w:szCs w:val="33"/>
          <w:lang w:val="en-US" w:eastAsia="zh-CN"/>
        </w:rPr>
        <w:t>吉林省妇女联合会、 吉林省关心下一代工作委员会</w:t>
      </w:r>
    </w:p>
    <w:p>
      <w:pPr>
        <w:keepNext w:val="0"/>
        <w:keepLines w:val="0"/>
        <w:pageBreakBefore w:val="0"/>
        <w:widowControl w:val="0"/>
        <w:kinsoku/>
        <w:wordWrap/>
        <w:overflowPunct/>
        <w:topLinePunct w:val="0"/>
        <w:autoSpaceDE/>
        <w:autoSpaceDN/>
        <w:bidi w:val="0"/>
        <w:adjustRightInd/>
        <w:snapToGrid/>
        <w:spacing w:line="576" w:lineRule="exact"/>
        <w:ind w:left="2309" w:leftChars="314" w:hanging="1650" w:hangingChars="500"/>
        <w:jc w:val="both"/>
        <w:textAlignment w:val="auto"/>
        <w:rPr>
          <w:rFonts w:hint="default" w:ascii="Times New Roman" w:hAnsi="Times New Roman" w:eastAsia="仿宋_GB2312" w:cs="Times New Roman"/>
          <w:sz w:val="33"/>
          <w:szCs w:val="33"/>
        </w:rPr>
      </w:pPr>
      <w:r>
        <w:rPr>
          <w:rFonts w:hint="default" w:ascii="Times New Roman" w:hAnsi="Times New Roman" w:eastAsia="仿宋" w:cs="Times New Roman"/>
          <w:sz w:val="33"/>
          <w:szCs w:val="33"/>
        </w:rPr>
        <w:t>参与单位：</w:t>
      </w:r>
      <w:r>
        <w:rPr>
          <w:rFonts w:hint="eastAsia" w:eastAsia="仿宋" w:cs="Times New Roman"/>
          <w:sz w:val="33"/>
          <w:szCs w:val="33"/>
          <w:lang w:eastAsia="zh-CN"/>
        </w:rPr>
        <w:t>各级学会（协会）、</w:t>
      </w:r>
      <w:r>
        <w:rPr>
          <w:rFonts w:hint="default" w:ascii="Times New Roman" w:hAnsi="Times New Roman" w:eastAsia="仿宋" w:cs="Times New Roman"/>
          <w:sz w:val="33"/>
          <w:szCs w:val="33"/>
        </w:rPr>
        <w:t>全省中小学、校内外青少年科技教育机构、科普教育基地、高校、科研机构、科技企业等</w:t>
      </w:r>
    </w:p>
    <w:p>
      <w:pPr>
        <w:spacing w:line="580" w:lineRule="exact"/>
        <w:ind w:firstLine="660" w:firstLineChars="200"/>
        <w:jc w:val="both"/>
        <w:rPr>
          <w:rFonts w:hint="eastAsia" w:eastAsia="黑体" w:cs="Times New Roman"/>
          <w:sz w:val="33"/>
          <w:szCs w:val="33"/>
          <w:lang w:eastAsia="zh-CN"/>
        </w:rPr>
      </w:pPr>
      <w:r>
        <w:rPr>
          <w:rFonts w:hint="eastAsia" w:eastAsia="黑体" w:cs="Times New Roman"/>
          <w:sz w:val="33"/>
          <w:szCs w:val="33"/>
          <w:lang w:eastAsia="zh-CN"/>
        </w:rPr>
        <w:t>三</w:t>
      </w:r>
      <w:r>
        <w:rPr>
          <w:rFonts w:hint="default" w:ascii="Times New Roman" w:hAnsi="Times New Roman" w:eastAsia="黑体" w:cs="Times New Roman"/>
          <w:sz w:val="33"/>
          <w:szCs w:val="33"/>
        </w:rPr>
        <w:t>、</w:t>
      </w:r>
      <w:r>
        <w:rPr>
          <w:rFonts w:hint="eastAsia" w:eastAsia="黑体" w:cs="Times New Roman"/>
          <w:sz w:val="33"/>
          <w:szCs w:val="33"/>
          <w:lang w:eastAsia="zh-CN"/>
        </w:rPr>
        <w:t>活动时间</w:t>
      </w:r>
    </w:p>
    <w:p>
      <w:pPr>
        <w:keepNext w:val="0"/>
        <w:keepLines w:val="0"/>
        <w:pageBreakBefore w:val="0"/>
        <w:widowControl w:val="0"/>
        <w:kinsoku/>
        <w:wordWrap/>
        <w:overflowPunct/>
        <w:topLinePunct w:val="0"/>
        <w:autoSpaceDE/>
        <w:autoSpaceDN/>
        <w:bidi w:val="0"/>
        <w:adjustRightInd/>
        <w:snapToGrid/>
        <w:spacing w:line="576" w:lineRule="exact"/>
        <w:ind w:left="2309" w:leftChars="314" w:hanging="1650" w:hangingChars="500"/>
        <w:jc w:val="both"/>
        <w:textAlignment w:val="auto"/>
        <w:rPr>
          <w:rFonts w:hint="default" w:ascii="Times New Roman" w:hAnsi="Times New Roman" w:eastAsia="黑体" w:cs="Times New Roman"/>
          <w:sz w:val="33"/>
          <w:szCs w:val="33"/>
        </w:rPr>
      </w:pPr>
      <w:r>
        <w:rPr>
          <w:rFonts w:hint="eastAsia" w:ascii="Times New Roman" w:hAnsi="Times New Roman" w:eastAsia="仿宋" w:cs="Times New Roman"/>
          <w:sz w:val="33"/>
          <w:szCs w:val="33"/>
          <w:lang w:val="en-US" w:eastAsia="zh-CN"/>
        </w:rPr>
        <w:t>2024年</w:t>
      </w:r>
      <w:r>
        <w:rPr>
          <w:rFonts w:hint="eastAsia" w:eastAsia="仿宋" w:cs="Times New Roman"/>
          <w:sz w:val="33"/>
          <w:szCs w:val="33"/>
          <w:lang w:val="en-US" w:eastAsia="zh-CN"/>
        </w:rPr>
        <w:t>1-12月</w:t>
      </w:r>
    </w:p>
    <w:p>
      <w:pPr>
        <w:spacing w:line="580" w:lineRule="exact"/>
        <w:ind w:firstLine="660" w:firstLineChars="200"/>
        <w:jc w:val="both"/>
        <w:rPr>
          <w:rFonts w:hint="default" w:ascii="Times New Roman" w:hAnsi="Times New Roman" w:eastAsia="黑体" w:cs="Times New Roman"/>
          <w:sz w:val="33"/>
          <w:szCs w:val="33"/>
        </w:rPr>
      </w:pPr>
      <w:r>
        <w:rPr>
          <w:rFonts w:hint="default" w:ascii="Times New Roman" w:hAnsi="Times New Roman" w:eastAsia="黑体" w:cs="Times New Roman"/>
          <w:sz w:val="33"/>
          <w:szCs w:val="33"/>
        </w:rPr>
        <w:t>四、活动内容</w:t>
      </w:r>
    </w:p>
    <w:p>
      <w:pPr>
        <w:spacing w:line="580" w:lineRule="exact"/>
        <w:ind w:firstLine="660" w:firstLineChars="200"/>
        <w:jc w:val="both"/>
        <w:rPr>
          <w:rFonts w:hint="default" w:ascii="Times New Roman" w:hAnsi="Times New Roman" w:eastAsia="楷体" w:cs="Times New Roman"/>
          <w:sz w:val="33"/>
          <w:szCs w:val="33"/>
          <w:lang w:eastAsia="zh-CN"/>
        </w:rPr>
      </w:pPr>
      <w:r>
        <w:rPr>
          <w:rFonts w:hint="default" w:ascii="Times New Roman" w:hAnsi="Times New Roman" w:eastAsia="楷体_GB2312" w:cs="Times New Roman"/>
          <w:sz w:val="33"/>
          <w:szCs w:val="33"/>
        </w:rPr>
        <w:t>（一）</w:t>
      </w:r>
      <w:r>
        <w:rPr>
          <w:rFonts w:hint="eastAsia" w:eastAsia="楷体" w:cs="Times New Roman"/>
          <w:sz w:val="33"/>
          <w:szCs w:val="33"/>
          <w:lang w:eastAsia="zh-CN"/>
        </w:rPr>
        <w:t>强化思想淬炼铸牢信仰之基</w:t>
      </w:r>
    </w:p>
    <w:p>
      <w:pPr>
        <w:numPr>
          <w:ilvl w:val="0"/>
          <w:numId w:val="0"/>
        </w:numPr>
        <w:spacing w:line="580" w:lineRule="exact"/>
        <w:ind w:left="400" w:leftChars="0" w:firstLine="330" w:firstLineChars="100"/>
        <w:jc w:val="both"/>
        <w:rPr>
          <w:rFonts w:hint="default" w:ascii="Times New Roman" w:hAnsi="Times New Roman" w:eastAsia="仿宋" w:cs="Times New Roman"/>
          <w:sz w:val="33"/>
          <w:szCs w:val="33"/>
        </w:rPr>
      </w:pPr>
      <w:r>
        <w:rPr>
          <w:rFonts w:hint="eastAsia" w:eastAsia="仿宋" w:cs="Times New Roman"/>
          <w:sz w:val="33"/>
          <w:szCs w:val="33"/>
          <w:lang w:val="en-US" w:eastAsia="zh-CN"/>
        </w:rPr>
        <w:t>1</w:t>
      </w:r>
      <w:r>
        <w:rPr>
          <w:rFonts w:hint="default" w:ascii="Times New Roman" w:hAnsi="Times New Roman" w:eastAsia="仿宋" w:cs="Times New Roman"/>
          <w:sz w:val="33"/>
          <w:szCs w:val="33"/>
          <w:lang w:val="en-US" w:eastAsia="zh-CN"/>
        </w:rPr>
        <w:t xml:space="preserve">. </w:t>
      </w:r>
      <w:r>
        <w:rPr>
          <w:rFonts w:hint="default" w:ascii="Times New Roman" w:hAnsi="Times New Roman" w:eastAsia="仿宋" w:cs="Times New Roman"/>
          <w:sz w:val="33"/>
          <w:szCs w:val="33"/>
        </w:rPr>
        <w:t>弘扬科学家精神</w:t>
      </w:r>
    </w:p>
    <w:p>
      <w:pPr>
        <w:numPr>
          <w:ilvl w:val="0"/>
          <w:numId w:val="0"/>
        </w:numPr>
        <w:spacing w:line="580" w:lineRule="exact"/>
        <w:ind w:firstLine="660" w:firstLineChars="200"/>
        <w:jc w:val="both"/>
        <w:rPr>
          <w:rFonts w:hint="default" w:ascii="Times New Roman" w:hAnsi="Times New Roman" w:eastAsia="仿宋" w:cs="Times New Roman"/>
          <w:sz w:val="33"/>
          <w:szCs w:val="33"/>
        </w:rPr>
      </w:pPr>
      <w:r>
        <w:rPr>
          <w:rFonts w:hint="default" w:ascii="Times New Roman" w:hAnsi="Times New Roman" w:eastAsia="仿宋" w:cs="Times New Roman"/>
          <w:sz w:val="33"/>
          <w:szCs w:val="33"/>
        </w:rPr>
        <w:t>邀请科学家走进校园与青少年分享他们的奋斗历程，展现科学家艰苦探索、顽强拼搏、无私奉献的崇高精神，爱党、爱国、爱真理的理念情怀，用科学精神和科学家精神感召、激励、鼓舞青少年心怀科学梦想、树立报国志向。</w:t>
      </w:r>
    </w:p>
    <w:p>
      <w:pPr>
        <w:numPr>
          <w:ilvl w:val="0"/>
          <w:numId w:val="0"/>
        </w:numPr>
        <w:spacing w:line="580" w:lineRule="exact"/>
        <w:ind w:leftChars="200" w:firstLine="330" w:firstLineChars="100"/>
        <w:jc w:val="both"/>
        <w:rPr>
          <w:rFonts w:hint="eastAsia" w:ascii="仿宋" w:hAnsi="仿宋" w:eastAsia="仿宋" w:cs="仿宋"/>
          <w:sz w:val="33"/>
          <w:szCs w:val="33"/>
        </w:rPr>
      </w:pPr>
      <w:r>
        <w:rPr>
          <w:rFonts w:hint="eastAsia" w:eastAsia="仿宋_GB2312" w:cs="Times New Roman"/>
          <w:sz w:val="33"/>
          <w:szCs w:val="33"/>
          <w:lang w:val="en-US" w:eastAsia="zh-CN"/>
        </w:rPr>
        <w:t>2</w:t>
      </w:r>
      <w:r>
        <w:rPr>
          <w:rFonts w:hint="default" w:ascii="Times New Roman" w:hAnsi="Times New Roman" w:eastAsia="仿宋_GB2312" w:cs="Times New Roman"/>
          <w:sz w:val="33"/>
          <w:szCs w:val="33"/>
          <w:lang w:val="en-US" w:eastAsia="zh-CN"/>
        </w:rPr>
        <w:t xml:space="preserve">. </w:t>
      </w:r>
      <w:r>
        <w:rPr>
          <w:rFonts w:hint="eastAsia" w:ascii="仿宋" w:hAnsi="仿宋" w:eastAsia="仿宋" w:cs="仿宋"/>
          <w:sz w:val="33"/>
          <w:szCs w:val="33"/>
        </w:rPr>
        <w:t>大手拉小手—科普报告进校园活动</w:t>
      </w:r>
    </w:p>
    <w:p>
      <w:pPr>
        <w:numPr>
          <w:ilvl w:val="0"/>
          <w:numId w:val="0"/>
        </w:numPr>
        <w:spacing w:line="580" w:lineRule="exact"/>
        <w:ind w:firstLine="660" w:firstLineChars="200"/>
        <w:jc w:val="both"/>
        <w:rPr>
          <w:rFonts w:hint="default" w:ascii="Times New Roman" w:hAnsi="Times New Roman" w:eastAsia="黑体" w:cs="Times New Roman"/>
          <w:sz w:val="33"/>
          <w:szCs w:val="33"/>
        </w:rPr>
      </w:pPr>
      <w:r>
        <w:rPr>
          <w:rFonts w:hint="eastAsia" w:ascii="仿宋" w:hAnsi="仿宋" w:eastAsia="仿宋" w:cs="仿宋"/>
          <w:sz w:val="33"/>
          <w:szCs w:val="33"/>
        </w:rPr>
        <w:t>组织高校、科研机构、科技企业中科普经验丰富的科技专家走进校园围绕</w:t>
      </w:r>
      <w:r>
        <w:rPr>
          <w:rFonts w:hint="eastAsia" w:ascii="仿宋" w:hAnsi="仿宋" w:eastAsia="仿宋" w:cs="仿宋"/>
          <w:sz w:val="33"/>
          <w:szCs w:val="33"/>
          <w:lang w:val="en-US" w:eastAsia="zh-CN"/>
        </w:rPr>
        <w:t>青少年航天、海洋科普、</w:t>
      </w:r>
      <w:r>
        <w:rPr>
          <w:rFonts w:hint="eastAsia" w:ascii="仿宋" w:hAnsi="仿宋" w:eastAsia="仿宋" w:cs="仿宋"/>
          <w:sz w:val="33"/>
          <w:szCs w:val="33"/>
        </w:rPr>
        <w:t>科技发展史、科技创新和科技前沿知识等方面为学生作科普报告，激发青少年科学兴趣和好奇心，提升青少年科学素质。</w:t>
      </w:r>
    </w:p>
    <w:p>
      <w:pPr>
        <w:spacing w:line="580" w:lineRule="exact"/>
        <w:ind w:firstLine="660" w:firstLineChars="200"/>
        <w:jc w:val="both"/>
        <w:rPr>
          <w:rFonts w:hint="default" w:ascii="Times New Roman" w:hAnsi="Times New Roman" w:eastAsia="楷体" w:cs="Times New Roman"/>
          <w:sz w:val="33"/>
          <w:szCs w:val="33"/>
          <w:lang w:eastAsia="zh-CN"/>
        </w:rPr>
      </w:pPr>
      <w:r>
        <w:rPr>
          <w:rFonts w:hint="default" w:ascii="Times New Roman" w:hAnsi="Times New Roman" w:eastAsia="楷体_GB2312" w:cs="Times New Roman"/>
          <w:sz w:val="33"/>
          <w:szCs w:val="33"/>
        </w:rPr>
        <w:t>（</w:t>
      </w:r>
      <w:r>
        <w:rPr>
          <w:rFonts w:hint="eastAsia" w:eastAsia="楷体_GB2312" w:cs="Times New Roman"/>
          <w:sz w:val="33"/>
          <w:szCs w:val="33"/>
          <w:lang w:eastAsia="zh-CN"/>
        </w:rPr>
        <w:t>二</w:t>
      </w:r>
      <w:r>
        <w:rPr>
          <w:rFonts w:hint="default" w:ascii="Times New Roman" w:hAnsi="Times New Roman" w:eastAsia="楷体_GB2312" w:cs="Times New Roman"/>
          <w:sz w:val="33"/>
          <w:szCs w:val="33"/>
        </w:rPr>
        <w:t>）</w:t>
      </w:r>
      <w:r>
        <w:rPr>
          <w:rFonts w:hint="default" w:ascii="Times New Roman" w:hAnsi="Times New Roman" w:eastAsia="楷体" w:cs="Times New Roman"/>
          <w:sz w:val="33"/>
          <w:szCs w:val="33"/>
          <w:lang w:eastAsia="zh-CN"/>
        </w:rPr>
        <w:t>青少年</w:t>
      </w:r>
      <w:r>
        <w:rPr>
          <w:rFonts w:hint="default" w:ascii="Times New Roman" w:hAnsi="Times New Roman" w:eastAsia="楷体" w:cs="Times New Roman"/>
          <w:sz w:val="33"/>
          <w:szCs w:val="33"/>
        </w:rPr>
        <w:t>科技竞赛</w:t>
      </w:r>
      <w:r>
        <w:rPr>
          <w:rFonts w:hint="default" w:ascii="Times New Roman" w:hAnsi="Times New Roman" w:eastAsia="楷体" w:cs="Times New Roman"/>
          <w:sz w:val="33"/>
          <w:szCs w:val="33"/>
          <w:lang w:eastAsia="zh-CN"/>
        </w:rPr>
        <w:t>展示交流活动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楷体" w:cs="Times New Roman"/>
          <w:sz w:val="33"/>
          <w:szCs w:val="33"/>
          <w:lang w:eastAsia="zh-CN"/>
        </w:rPr>
      </w:pPr>
      <w:r>
        <w:rPr>
          <w:rFonts w:hint="default" w:ascii="Times New Roman" w:hAnsi="Times New Roman" w:eastAsia="仿宋" w:cs="Times New Roman"/>
          <w:sz w:val="33"/>
          <w:szCs w:val="33"/>
          <w:lang w:eastAsia="zh-CN"/>
        </w:rPr>
        <w:t>各地结合本地特色，与相关单位积极合作，符合</w:t>
      </w:r>
      <w:r>
        <w:rPr>
          <w:rFonts w:hint="default" w:ascii="Times New Roman" w:hAnsi="Times New Roman" w:eastAsia="仿宋" w:cs="Times New Roman"/>
          <w:sz w:val="33"/>
          <w:szCs w:val="33"/>
        </w:rPr>
        <w:t>条件</w:t>
      </w:r>
      <w:r>
        <w:rPr>
          <w:rFonts w:hint="default" w:ascii="Times New Roman" w:hAnsi="Times New Roman" w:eastAsia="仿宋" w:cs="Times New Roman"/>
          <w:sz w:val="33"/>
          <w:szCs w:val="33"/>
          <w:lang w:eastAsia="zh-CN"/>
        </w:rPr>
        <w:t>的</w:t>
      </w:r>
      <w:r>
        <w:rPr>
          <w:rFonts w:hint="default" w:ascii="Times New Roman" w:hAnsi="Times New Roman" w:eastAsia="仿宋" w:cs="Times New Roman"/>
          <w:sz w:val="33"/>
          <w:szCs w:val="33"/>
        </w:rPr>
        <w:t>地区</w:t>
      </w:r>
      <w:r>
        <w:rPr>
          <w:rFonts w:hint="eastAsia" w:eastAsia="仿宋" w:cs="Times New Roman"/>
          <w:sz w:val="33"/>
          <w:szCs w:val="33"/>
          <w:lang w:eastAsia="zh-CN"/>
        </w:rPr>
        <w:t>广泛</w:t>
      </w:r>
      <w:r>
        <w:rPr>
          <w:rFonts w:hint="default" w:ascii="Times New Roman" w:hAnsi="Times New Roman" w:eastAsia="仿宋" w:cs="Times New Roman"/>
          <w:sz w:val="33"/>
          <w:szCs w:val="33"/>
        </w:rPr>
        <w:t>开展</w:t>
      </w:r>
      <w:r>
        <w:rPr>
          <w:rFonts w:hint="eastAsia" w:eastAsia="仿宋" w:cs="Times New Roman"/>
          <w:sz w:val="33"/>
          <w:szCs w:val="33"/>
          <w:lang w:eastAsia="zh-CN"/>
        </w:rPr>
        <w:t>相关活动</w:t>
      </w:r>
      <w:r>
        <w:rPr>
          <w:rFonts w:hint="default" w:ascii="Times New Roman" w:hAnsi="Times New Roman" w:eastAsia="仿宋" w:cs="Times New Roman"/>
          <w:sz w:val="33"/>
          <w:szCs w:val="33"/>
        </w:rPr>
        <w:t>。</w:t>
      </w:r>
    </w:p>
    <w:p>
      <w:pPr>
        <w:keepNext w:val="0"/>
        <w:keepLines w:val="0"/>
        <w:widowControl/>
        <w:suppressLineNumbers w:val="0"/>
        <w:ind w:firstLine="660" w:firstLineChars="200"/>
        <w:jc w:val="both"/>
        <w:rPr>
          <w:rFonts w:hint="eastAsia" w:eastAsia="仿宋" w:cs="Times New Roman"/>
          <w:sz w:val="33"/>
          <w:szCs w:val="33"/>
          <w:lang w:val="en-US" w:eastAsia="zh-CN"/>
        </w:rPr>
      </w:pPr>
      <w:r>
        <w:rPr>
          <w:rFonts w:hint="eastAsia" w:eastAsia="仿宋" w:cs="Times New Roman"/>
          <w:sz w:val="33"/>
          <w:szCs w:val="33"/>
          <w:lang w:val="en-US" w:eastAsia="zh-CN"/>
        </w:rPr>
        <w:t>3</w:t>
      </w:r>
      <w:r>
        <w:rPr>
          <w:rFonts w:hint="default" w:ascii="Times New Roman" w:hAnsi="Times New Roman" w:eastAsia="仿宋" w:cs="Times New Roman"/>
          <w:sz w:val="33"/>
          <w:szCs w:val="33"/>
          <w:lang w:val="en-US" w:eastAsia="zh-CN"/>
        </w:rPr>
        <w:t>. 第38届吉林省青少年科技创新大赛展示交流活动</w:t>
      </w:r>
    </w:p>
    <w:p>
      <w:pPr>
        <w:keepNext w:val="0"/>
        <w:keepLines w:val="0"/>
        <w:widowControl/>
        <w:suppressLineNumbers w:val="0"/>
        <w:ind w:firstLine="660" w:firstLineChars="200"/>
        <w:jc w:val="both"/>
        <w:rPr>
          <w:rFonts w:hint="default" w:ascii="Times New Roman" w:hAnsi="Times New Roman" w:eastAsia="仿宋_GB2312" w:cs="Times New Roman"/>
          <w:sz w:val="33"/>
          <w:szCs w:val="33"/>
          <w:lang w:eastAsia="zh-CN"/>
        </w:rPr>
      </w:pPr>
      <w:r>
        <w:rPr>
          <w:rFonts w:hint="default" w:ascii="Times New Roman" w:hAnsi="Times New Roman" w:eastAsia="仿宋" w:cs="Times New Roman"/>
          <w:sz w:val="33"/>
          <w:szCs w:val="33"/>
          <w:lang w:val="en-US" w:eastAsia="zh-CN"/>
        </w:rPr>
        <w:t>根据《中国科协办公厅关于举办第38届全国青少年科技创新大赛的通知》要求，培养青少年的创新精神和实践能力，提高科技辅导员队伍的科学素质和技能，推进科技教育和科学普及事业发展</w:t>
      </w:r>
      <w:r>
        <w:rPr>
          <w:rFonts w:hint="eastAsia" w:eastAsia="仿宋" w:cs="Times New Roman"/>
          <w:sz w:val="33"/>
          <w:szCs w:val="33"/>
          <w:lang w:val="en-US" w:eastAsia="zh-CN"/>
        </w:rPr>
        <w:t>。</w:t>
      </w:r>
    </w:p>
    <w:p>
      <w:pPr>
        <w:keepNext w:val="0"/>
        <w:keepLines w:val="0"/>
        <w:widowControl/>
        <w:numPr>
          <w:ilvl w:val="0"/>
          <w:numId w:val="0"/>
        </w:numPr>
        <w:suppressLineNumbers w:val="0"/>
        <w:ind w:leftChars="200" w:firstLine="330" w:firstLineChars="100"/>
        <w:jc w:val="both"/>
        <w:rPr>
          <w:rFonts w:hint="default" w:ascii="Times New Roman" w:hAnsi="Times New Roman" w:eastAsia="仿宋" w:cs="Times New Roman"/>
          <w:sz w:val="33"/>
          <w:szCs w:val="33"/>
          <w:lang w:val="en-US" w:eastAsia="zh-CN"/>
        </w:rPr>
      </w:pPr>
      <w:r>
        <w:rPr>
          <w:rFonts w:hint="eastAsia" w:eastAsia="仿宋" w:cs="Times New Roman"/>
          <w:sz w:val="33"/>
          <w:szCs w:val="33"/>
          <w:lang w:val="en-US" w:eastAsia="zh-CN"/>
        </w:rPr>
        <w:t>4</w:t>
      </w:r>
      <w:r>
        <w:rPr>
          <w:rFonts w:hint="default" w:ascii="Times New Roman" w:hAnsi="Times New Roman" w:eastAsia="仿宋" w:cs="Times New Roman"/>
          <w:sz w:val="33"/>
          <w:szCs w:val="33"/>
          <w:lang w:val="en-US" w:eastAsia="zh-CN"/>
        </w:rPr>
        <w:t>. 第</w:t>
      </w:r>
      <w:r>
        <w:rPr>
          <w:rFonts w:hint="eastAsia" w:eastAsia="仿宋" w:cs="Times New Roman"/>
          <w:sz w:val="33"/>
          <w:szCs w:val="33"/>
          <w:lang w:val="en-US" w:eastAsia="zh-CN"/>
        </w:rPr>
        <w:t>十二</w:t>
      </w:r>
      <w:r>
        <w:rPr>
          <w:rFonts w:hint="default" w:ascii="Times New Roman" w:hAnsi="Times New Roman" w:eastAsia="仿宋" w:cs="Times New Roman"/>
          <w:sz w:val="33"/>
          <w:szCs w:val="33"/>
          <w:lang w:val="en-US" w:eastAsia="zh-CN"/>
        </w:rPr>
        <w:t>届吉林省青少年科学影像节展示交流活动</w:t>
      </w:r>
    </w:p>
    <w:p>
      <w:pPr>
        <w:keepNext w:val="0"/>
        <w:keepLines w:val="0"/>
        <w:widowControl/>
        <w:suppressLineNumbers w:val="0"/>
        <w:ind w:firstLine="660" w:firstLineChars="200"/>
        <w:jc w:val="left"/>
        <w:rPr>
          <w:rFonts w:hint="default" w:ascii="Times New Roman" w:hAnsi="Times New Roman" w:eastAsia="仿宋" w:cs="Times New Roman"/>
          <w:sz w:val="33"/>
          <w:szCs w:val="33"/>
        </w:rPr>
      </w:pPr>
      <w:r>
        <w:rPr>
          <w:rFonts w:hint="eastAsia" w:eastAsia="仿宋" w:cs="Times New Roman"/>
          <w:sz w:val="33"/>
          <w:szCs w:val="33"/>
          <w:lang w:val="en-US" w:eastAsia="zh-CN"/>
        </w:rPr>
        <w:t>按照《关于举办第十四届全国青少年科学影像节活动的通知》要求，</w:t>
      </w:r>
      <w:r>
        <w:rPr>
          <w:rFonts w:hint="default" w:ascii="Times New Roman" w:hAnsi="Times New Roman" w:eastAsia="仿宋" w:cs="Times New Roman"/>
          <w:sz w:val="33"/>
          <w:szCs w:val="33"/>
          <w:lang w:val="en-US" w:eastAsia="zh-CN"/>
        </w:rPr>
        <w:t>促进科学影像类科普资源的创作与推广，</w:t>
      </w:r>
      <w:r>
        <w:rPr>
          <w:rFonts w:hint="eastAsia" w:eastAsia="仿宋" w:cs="Times New Roman"/>
          <w:sz w:val="33"/>
          <w:szCs w:val="33"/>
          <w:lang w:val="en-US" w:eastAsia="zh-CN"/>
        </w:rPr>
        <w:t>鼓励青少年以短视频、动画等手段参与科普创作，提升科学与艺术融合能力。</w:t>
      </w:r>
    </w:p>
    <w:p>
      <w:pPr>
        <w:keepNext w:val="0"/>
        <w:keepLines w:val="0"/>
        <w:widowControl/>
        <w:numPr>
          <w:ilvl w:val="0"/>
          <w:numId w:val="0"/>
        </w:numPr>
        <w:suppressLineNumbers w:val="0"/>
        <w:ind w:leftChars="200" w:firstLine="330" w:firstLineChars="100"/>
        <w:jc w:val="both"/>
        <w:rPr>
          <w:rFonts w:hint="default" w:ascii="Times New Roman" w:hAnsi="Times New Roman" w:eastAsia="仿宋" w:cs="Times New Roman"/>
          <w:sz w:val="33"/>
          <w:szCs w:val="33"/>
          <w:lang w:val="en-US" w:eastAsia="zh-CN"/>
        </w:rPr>
      </w:pPr>
      <w:r>
        <w:rPr>
          <w:rFonts w:hint="eastAsia" w:eastAsia="仿宋" w:cs="Times New Roman"/>
          <w:sz w:val="33"/>
          <w:szCs w:val="33"/>
          <w:lang w:val="en-US" w:eastAsia="zh-CN"/>
        </w:rPr>
        <w:t>5</w:t>
      </w:r>
      <w:r>
        <w:rPr>
          <w:rFonts w:hint="default" w:ascii="Times New Roman" w:hAnsi="Times New Roman" w:eastAsia="仿宋" w:cs="Times New Roman"/>
          <w:sz w:val="33"/>
          <w:szCs w:val="33"/>
          <w:lang w:val="en-US" w:eastAsia="zh-CN"/>
        </w:rPr>
        <w:t>. 2024年吉林省青少年创意编程与智能设计竞赛展示交</w:t>
      </w:r>
    </w:p>
    <w:p>
      <w:pPr>
        <w:keepNext w:val="0"/>
        <w:keepLines w:val="0"/>
        <w:widowControl/>
        <w:numPr>
          <w:ilvl w:val="0"/>
          <w:numId w:val="0"/>
        </w:numPr>
        <w:suppressLineNumbers w:val="0"/>
        <w:jc w:val="both"/>
        <w:rPr>
          <w:rFonts w:hint="default" w:ascii="Times New Roman" w:hAnsi="Times New Roman" w:eastAsia="仿宋" w:cs="Times New Roman"/>
          <w:sz w:val="33"/>
          <w:szCs w:val="33"/>
          <w:lang w:val="en-US" w:eastAsia="zh-CN"/>
        </w:rPr>
      </w:pPr>
      <w:r>
        <w:rPr>
          <w:rFonts w:hint="default" w:ascii="Times New Roman" w:hAnsi="Times New Roman" w:eastAsia="仿宋" w:cs="Times New Roman"/>
          <w:sz w:val="33"/>
          <w:szCs w:val="33"/>
          <w:lang w:val="en-US" w:eastAsia="zh-CN"/>
        </w:rPr>
        <w:t>流活动</w:t>
      </w:r>
    </w:p>
    <w:p>
      <w:pPr>
        <w:keepNext w:val="0"/>
        <w:keepLines w:val="0"/>
        <w:widowControl/>
        <w:numPr>
          <w:ilvl w:val="0"/>
          <w:numId w:val="0"/>
        </w:numPr>
        <w:suppressLineNumbers w:val="0"/>
        <w:ind w:firstLine="660" w:firstLineChars="200"/>
        <w:jc w:val="both"/>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en-US" w:eastAsia="zh-CN"/>
        </w:rPr>
        <w:t>鼓励更多的青少年在电子、信息、人工智能等高新科技领域进行学习、探索、研究和实践，全面提升青少年科学素养</w:t>
      </w:r>
      <w:r>
        <w:rPr>
          <w:rFonts w:hint="eastAsia" w:eastAsia="仿宋" w:cs="Times New Roman"/>
          <w:sz w:val="33"/>
          <w:szCs w:val="33"/>
          <w:lang w:val="en-US" w:eastAsia="zh-CN"/>
        </w:rPr>
        <w:t>。</w:t>
      </w:r>
    </w:p>
    <w:p>
      <w:pPr>
        <w:keepNext w:val="0"/>
        <w:keepLines w:val="0"/>
        <w:widowControl/>
        <w:suppressLineNumbers w:val="0"/>
        <w:ind w:firstLine="660" w:firstLineChars="200"/>
        <w:jc w:val="both"/>
        <w:rPr>
          <w:rFonts w:hint="default" w:ascii="Times New Roman" w:hAnsi="Times New Roman" w:eastAsia="仿宋" w:cs="Times New Roman"/>
          <w:sz w:val="33"/>
          <w:szCs w:val="33"/>
          <w:lang w:val="en-US" w:eastAsia="zh-CN"/>
        </w:rPr>
      </w:pPr>
      <w:r>
        <w:rPr>
          <w:rFonts w:hint="eastAsia" w:eastAsia="仿宋" w:cs="Times New Roman"/>
          <w:sz w:val="33"/>
          <w:szCs w:val="33"/>
          <w:lang w:val="en-US" w:eastAsia="zh-CN"/>
        </w:rPr>
        <w:t>6</w:t>
      </w:r>
      <w:r>
        <w:rPr>
          <w:rFonts w:hint="default" w:ascii="Times New Roman" w:hAnsi="Times New Roman" w:eastAsia="仿宋" w:cs="Times New Roman"/>
          <w:sz w:val="33"/>
          <w:szCs w:val="33"/>
          <w:lang w:val="en-US" w:eastAsia="zh-CN"/>
        </w:rPr>
        <w:t>. 第32届吉林省青少年科技艺术作品展示交流活动</w:t>
      </w:r>
    </w:p>
    <w:p>
      <w:pPr>
        <w:keepNext w:val="0"/>
        <w:keepLines w:val="0"/>
        <w:widowControl/>
        <w:suppressLineNumbers w:val="0"/>
        <w:ind w:firstLine="660" w:firstLineChars="200"/>
        <w:jc w:val="both"/>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en-US" w:eastAsia="zh-CN"/>
        </w:rPr>
        <w:t>引导青少年</w:t>
      </w:r>
      <w:r>
        <w:rPr>
          <w:rFonts w:hint="eastAsia" w:eastAsia="仿宋" w:cs="Times New Roman"/>
          <w:sz w:val="33"/>
          <w:szCs w:val="33"/>
          <w:lang w:val="en-US" w:eastAsia="zh-CN"/>
        </w:rPr>
        <w:t>通过</w:t>
      </w:r>
      <w:r>
        <w:rPr>
          <w:rFonts w:hint="default" w:ascii="Times New Roman" w:hAnsi="Times New Roman" w:eastAsia="仿宋" w:cs="Times New Roman"/>
          <w:sz w:val="33"/>
          <w:szCs w:val="33"/>
          <w:lang w:val="en-US" w:eastAsia="zh-CN"/>
        </w:rPr>
        <w:t>艺术</w:t>
      </w:r>
      <w:r>
        <w:rPr>
          <w:rFonts w:hint="eastAsia" w:eastAsia="仿宋" w:cs="Times New Roman"/>
          <w:sz w:val="33"/>
          <w:szCs w:val="33"/>
          <w:lang w:val="en-US" w:eastAsia="zh-CN"/>
        </w:rPr>
        <w:t>的</w:t>
      </w:r>
      <w:r>
        <w:rPr>
          <w:rFonts w:hint="default" w:ascii="Times New Roman" w:hAnsi="Times New Roman" w:eastAsia="仿宋" w:cs="Times New Roman"/>
          <w:sz w:val="33"/>
          <w:szCs w:val="33"/>
          <w:lang w:val="en-US" w:eastAsia="zh-CN"/>
        </w:rPr>
        <w:t>形式</w:t>
      </w:r>
      <w:r>
        <w:rPr>
          <w:rFonts w:hint="eastAsia" w:eastAsia="仿宋" w:cs="Times New Roman"/>
          <w:sz w:val="33"/>
          <w:szCs w:val="33"/>
          <w:lang w:val="en-US" w:eastAsia="zh-CN"/>
        </w:rPr>
        <w:t>，描绘</w:t>
      </w:r>
      <w:r>
        <w:rPr>
          <w:rFonts w:hint="default" w:ascii="Times New Roman" w:hAnsi="Times New Roman" w:eastAsia="仿宋" w:cs="Times New Roman"/>
          <w:sz w:val="33"/>
          <w:szCs w:val="33"/>
          <w:lang w:val="en-US" w:eastAsia="zh-CN"/>
        </w:rPr>
        <w:t>对未来科技的美好向往</w:t>
      </w:r>
      <w:r>
        <w:rPr>
          <w:rFonts w:hint="eastAsia" w:eastAsia="仿宋" w:cs="Times New Roman"/>
          <w:sz w:val="33"/>
          <w:szCs w:val="33"/>
          <w:lang w:val="en-US" w:eastAsia="zh-CN"/>
        </w:rPr>
        <w:t>，体现艺术与科技创新融合，</w:t>
      </w:r>
      <w:r>
        <w:rPr>
          <w:rFonts w:hint="default" w:ascii="Times New Roman" w:hAnsi="Times New Roman" w:eastAsia="仿宋" w:cs="Times New Roman"/>
          <w:color w:val="000000"/>
          <w:kern w:val="0"/>
          <w:sz w:val="33"/>
          <w:szCs w:val="33"/>
          <w:lang w:val="en" w:eastAsia="zh-CN"/>
        </w:rPr>
        <w:t>展现出新时代青少年</w:t>
      </w:r>
      <w:r>
        <w:rPr>
          <w:rFonts w:hint="default" w:ascii="Times New Roman" w:hAnsi="Times New Roman" w:eastAsia="仿宋" w:cs="Times New Roman"/>
          <w:color w:val="000000"/>
          <w:kern w:val="0"/>
          <w:sz w:val="33"/>
          <w:szCs w:val="33"/>
          <w:lang w:val="en-US" w:eastAsia="zh-CN"/>
        </w:rPr>
        <w:fldChar w:fldCharType="begin"/>
      </w:r>
      <w:r>
        <w:rPr>
          <w:rFonts w:hint="default" w:ascii="Times New Roman" w:hAnsi="Times New Roman" w:eastAsia="仿宋" w:cs="Times New Roman"/>
          <w:color w:val="000000"/>
          <w:kern w:val="0"/>
          <w:sz w:val="33"/>
          <w:szCs w:val="33"/>
          <w:lang w:val="en-US" w:eastAsia="zh-CN"/>
        </w:rPr>
        <w:instrText xml:space="preserve"> HYPERLINK "https://www.baidu.com/s?rsv_idx=1&amp;wd=%E9%9D%92%E5%B9%B4%E6%9C%9D%E6%B0%94%E8%93%AC%E5%8B%83%E5%A5%8B%E5%8F%91%E6%9C%89%E4%B8%BA%E7%9A%84%E7%B2%BE%E7%A5%9E%E9%9D%A2%E8%B2%8C&amp;fenlei=256&amp;ie=utf-8&amp;rsv_pq=d1c8a17e000e1cab&amp;oq=%E5%B1%95%E7%8E%B0%E5%87%BA%E5%B9%BF%E5%A4%A7%E9%9D%92%E5%B0%91%E5%B9%B4%E5%9C%A8%E5%85%9A%E9%A2%86%E5%AF%BC%E4%B8%8B%E9%A5%B1%E6%BB%A1%E7%9A%84%E7%B2%BE%E7%A5%9E%E9%A3%8E%E8%B2%8C%E5%92%8C%E7%A7%AF%E6%9E%81%E7%9A%84%E8%BF%9B%E5%8F%96%E7%B2%BE%E7%A5%9E,&amp;rsv_t=49909PnbDkO7pOkGzBX5IF8vk0Qnoyl5pdO4CvDOh6GoM48zZSyGdkorUNk&amp;rsf=100633403&amp;rsv_dl=0_prs_28608_1" </w:instrText>
      </w:r>
      <w:r>
        <w:rPr>
          <w:rFonts w:hint="default" w:ascii="Times New Roman" w:hAnsi="Times New Roman" w:eastAsia="仿宋" w:cs="Times New Roman"/>
          <w:color w:val="000000"/>
          <w:kern w:val="0"/>
          <w:sz w:val="33"/>
          <w:szCs w:val="33"/>
          <w:lang w:val="en-US" w:eastAsia="zh-CN"/>
        </w:rPr>
        <w:fldChar w:fldCharType="separate"/>
      </w:r>
      <w:r>
        <w:rPr>
          <w:rFonts w:hint="default" w:ascii="Times New Roman" w:hAnsi="Times New Roman" w:eastAsia="仿宋" w:cs="Times New Roman"/>
          <w:color w:val="000000"/>
          <w:kern w:val="0"/>
          <w:sz w:val="33"/>
          <w:szCs w:val="33"/>
          <w:lang w:val="en" w:eastAsia="zh-CN"/>
        </w:rPr>
        <w:t>朝气蓬勃、奋发有为的精神面貌</w:t>
      </w:r>
      <w:r>
        <w:rPr>
          <w:rFonts w:hint="default" w:ascii="Times New Roman" w:hAnsi="Times New Roman" w:eastAsia="仿宋" w:cs="Times New Roman"/>
          <w:color w:val="000000"/>
          <w:kern w:val="0"/>
          <w:sz w:val="33"/>
          <w:szCs w:val="33"/>
          <w:lang w:val="en-US" w:eastAsia="zh-CN"/>
        </w:rPr>
        <w:fldChar w:fldCharType="end"/>
      </w:r>
      <w:r>
        <w:rPr>
          <w:rFonts w:hint="default" w:ascii="Times New Roman" w:hAnsi="Times New Roman" w:eastAsia="仿宋" w:cs="Times New Roman"/>
          <w:color w:val="000000"/>
          <w:kern w:val="0"/>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jc w:val="left"/>
        <w:textAlignment w:val="auto"/>
        <w:rPr>
          <w:rFonts w:hint="default" w:ascii="Times New Roman" w:hAnsi="Times New Roman" w:eastAsia="仿宋" w:cs="Times New Roman"/>
          <w:sz w:val="33"/>
          <w:szCs w:val="33"/>
          <w:lang w:val="en-US" w:eastAsia="zh-CN"/>
        </w:rPr>
      </w:pPr>
      <w:r>
        <w:rPr>
          <w:rFonts w:hint="eastAsia" w:eastAsia="仿宋" w:cs="Times New Roman"/>
          <w:sz w:val="33"/>
          <w:szCs w:val="33"/>
          <w:lang w:val="en-US" w:eastAsia="zh-CN"/>
        </w:rPr>
        <w:t>7</w:t>
      </w:r>
      <w:r>
        <w:rPr>
          <w:rFonts w:hint="default" w:ascii="Times New Roman" w:hAnsi="Times New Roman" w:eastAsia="仿宋" w:cs="Times New Roman"/>
          <w:sz w:val="33"/>
          <w:szCs w:val="33"/>
          <w:lang w:val="en-US" w:eastAsia="zh-CN"/>
        </w:rPr>
        <w:t>. 第十八届吉林省青少年模型竞赛展示交流活动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jc w:val="left"/>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en-US" w:eastAsia="zh-CN"/>
        </w:rPr>
        <w:t>推动我省青少年科技教育发展，普及模型知识，培养青少年的科学精神、提升青少年综合素质，增强青少年科技创新意识和实践能力</w:t>
      </w:r>
      <w:r>
        <w:rPr>
          <w:rFonts w:hint="eastAsia" w:eastAsia="仿宋" w:cs="Times New Roman"/>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30" w:firstLineChars="100"/>
        <w:jc w:val="both"/>
        <w:textAlignment w:val="auto"/>
        <w:rPr>
          <w:rFonts w:hint="default" w:ascii="Times New Roman" w:hAnsi="Times New Roman" w:eastAsia="楷体" w:cs="Times New Roman"/>
          <w:sz w:val="33"/>
          <w:szCs w:val="33"/>
        </w:rPr>
      </w:pPr>
      <w:r>
        <w:rPr>
          <w:rFonts w:hint="default" w:ascii="Times New Roman" w:hAnsi="Times New Roman" w:eastAsia="楷体" w:cs="Times New Roman"/>
          <w:sz w:val="33"/>
          <w:szCs w:val="33"/>
        </w:rPr>
        <w:t>（</w:t>
      </w:r>
      <w:r>
        <w:rPr>
          <w:rFonts w:hint="eastAsia" w:eastAsia="楷体" w:cs="Times New Roman"/>
          <w:sz w:val="33"/>
          <w:szCs w:val="33"/>
          <w:lang w:eastAsia="zh-CN"/>
        </w:rPr>
        <w:t>三</w:t>
      </w:r>
      <w:r>
        <w:rPr>
          <w:rFonts w:hint="default" w:ascii="Times New Roman" w:hAnsi="Times New Roman" w:eastAsia="楷体" w:cs="Times New Roman"/>
          <w:sz w:val="33"/>
          <w:szCs w:val="33"/>
        </w:rPr>
        <w:t>）</w:t>
      </w:r>
      <w:r>
        <w:rPr>
          <w:rFonts w:hint="default" w:ascii="Times New Roman" w:hAnsi="Times New Roman" w:eastAsia="楷体" w:cs="Times New Roman"/>
          <w:sz w:val="33"/>
          <w:szCs w:val="33"/>
          <w:lang w:val="en-US" w:eastAsia="zh-CN"/>
        </w:rPr>
        <w:t>青少年科</w:t>
      </w:r>
      <w:r>
        <w:rPr>
          <w:rFonts w:hint="eastAsia" w:eastAsia="楷体" w:cs="Times New Roman"/>
          <w:sz w:val="33"/>
          <w:szCs w:val="33"/>
          <w:lang w:val="en-US" w:eastAsia="zh-CN"/>
        </w:rPr>
        <w:t>学</w:t>
      </w:r>
      <w:r>
        <w:rPr>
          <w:rFonts w:hint="default" w:ascii="Times New Roman" w:hAnsi="Times New Roman" w:eastAsia="楷体" w:cs="Times New Roman"/>
          <w:sz w:val="33"/>
          <w:szCs w:val="33"/>
          <w:lang w:val="en-US" w:eastAsia="zh-CN"/>
        </w:rPr>
        <w:t>普</w:t>
      </w:r>
      <w:r>
        <w:rPr>
          <w:rFonts w:hint="eastAsia" w:eastAsia="楷体" w:cs="Times New Roman"/>
          <w:sz w:val="33"/>
          <w:szCs w:val="33"/>
          <w:lang w:val="en-US" w:eastAsia="zh-CN"/>
        </w:rPr>
        <w:t>及实践</w:t>
      </w:r>
      <w:r>
        <w:rPr>
          <w:rFonts w:hint="default" w:ascii="Times New Roman" w:hAnsi="Times New Roman" w:eastAsia="楷体" w:cs="Times New Roman"/>
          <w:sz w:val="33"/>
          <w:szCs w:val="33"/>
          <w:lang w:val="en-US" w:eastAsia="zh-CN"/>
        </w:rPr>
        <w:t>活动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eastAsia" w:ascii="仿宋" w:hAnsi="仿宋" w:eastAsia="仿宋" w:cs="仿宋"/>
          <w:sz w:val="33"/>
          <w:szCs w:val="33"/>
          <w:lang w:val="en-US" w:eastAsia="zh-CN"/>
        </w:rPr>
      </w:pPr>
      <w:r>
        <w:rPr>
          <w:rFonts w:hint="eastAsia" w:eastAsia="仿宋_GB2312" w:cs="Times New Roman"/>
          <w:sz w:val="33"/>
          <w:szCs w:val="33"/>
          <w:lang w:val="en-US" w:eastAsia="zh-CN"/>
        </w:rPr>
        <w:t>8</w:t>
      </w:r>
      <w:r>
        <w:rPr>
          <w:rFonts w:hint="default" w:ascii="Times New Roman" w:hAnsi="Times New Roman" w:eastAsia="仿宋_GB2312" w:cs="Times New Roman"/>
          <w:sz w:val="33"/>
          <w:szCs w:val="33"/>
          <w:lang w:val="en-US" w:eastAsia="zh-CN"/>
        </w:rPr>
        <w:t xml:space="preserve">. </w:t>
      </w:r>
      <w:r>
        <w:rPr>
          <w:rFonts w:hint="eastAsia" w:ascii="仿宋" w:hAnsi="仿宋" w:eastAsia="仿宋" w:cs="仿宋"/>
          <w:sz w:val="33"/>
          <w:szCs w:val="33"/>
          <w:lang w:val="en-US" w:eastAsia="zh-CN"/>
        </w:rPr>
        <w:t>青少年科学调查体验活动</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仿宋" w:cs="Times New Roman"/>
          <w:sz w:val="33"/>
          <w:szCs w:val="33"/>
          <w:lang w:val="en-US" w:eastAsia="zh-CN"/>
        </w:rPr>
      </w:pPr>
      <w:r>
        <w:rPr>
          <w:rFonts w:hint="eastAsia" w:eastAsia="仿宋" w:cs="Times New Roman"/>
          <w:sz w:val="33"/>
          <w:szCs w:val="33"/>
          <w:lang w:val="en-US" w:eastAsia="zh-CN"/>
        </w:rPr>
        <w:t>通过</w:t>
      </w:r>
      <w:r>
        <w:rPr>
          <w:rFonts w:hint="default" w:ascii="Times New Roman" w:hAnsi="Times New Roman" w:eastAsia="仿宋" w:cs="Times New Roman"/>
          <w:sz w:val="33"/>
          <w:szCs w:val="33"/>
          <w:lang w:val="en-US" w:eastAsia="zh-CN"/>
        </w:rPr>
        <w:t>简单的科学调查、科学探究为载体，帮助小学高年级及初中阶段学生体验科学研究的方法、鼓励他们关注身边的科学问题。培养青少年低碳和节约生活习惯，推动校内外科学教育结合，促进青少年全面健康发展。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00" w:leftChars="0" w:firstLine="330" w:firstLineChars="100"/>
        <w:jc w:val="both"/>
        <w:textAlignment w:val="auto"/>
        <w:rPr>
          <w:rFonts w:hint="eastAsia" w:eastAsia="仿宋" w:cs="Times New Roman"/>
          <w:sz w:val="33"/>
          <w:szCs w:val="33"/>
          <w:lang w:val="en-US" w:eastAsia="zh-CN"/>
        </w:rPr>
      </w:pPr>
      <w:r>
        <w:rPr>
          <w:rFonts w:hint="eastAsia" w:eastAsia="仿宋" w:cs="Times New Roman"/>
          <w:sz w:val="33"/>
          <w:szCs w:val="33"/>
          <w:lang w:val="en-US" w:eastAsia="zh-CN"/>
        </w:rPr>
        <w:t>9</w:t>
      </w:r>
      <w:r>
        <w:rPr>
          <w:rFonts w:hint="default" w:ascii="Times New Roman" w:hAnsi="Times New Roman" w:eastAsia="仿宋" w:cs="Times New Roman"/>
          <w:sz w:val="33"/>
          <w:szCs w:val="33"/>
          <w:lang w:val="en-US" w:eastAsia="zh-CN"/>
        </w:rPr>
        <w:t>. 科普教育基地开放活动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仿宋" w:cs="Times New Roman"/>
          <w:sz w:val="33"/>
          <w:szCs w:val="33"/>
          <w:lang w:val="en-US" w:eastAsia="zh-CN"/>
        </w:rPr>
      </w:pPr>
      <w:r>
        <w:rPr>
          <w:rFonts w:hint="default" w:ascii="Times New Roman" w:hAnsi="Times New Roman" w:eastAsia="仿宋" w:cs="Times New Roman"/>
          <w:sz w:val="33"/>
          <w:szCs w:val="33"/>
          <w:lang w:val="en-US" w:eastAsia="zh-CN"/>
        </w:rPr>
        <w:t>推动各类科普场馆、少年宫、科学工作室等青少年科技实践活动场所</w:t>
      </w:r>
      <w:r>
        <w:rPr>
          <w:rFonts w:hint="eastAsia" w:eastAsia="仿宋" w:cs="Times New Roman"/>
          <w:sz w:val="33"/>
          <w:szCs w:val="33"/>
          <w:lang w:val="en-US" w:eastAsia="zh-CN"/>
        </w:rPr>
        <w:t>，</w:t>
      </w:r>
      <w:r>
        <w:rPr>
          <w:rFonts w:hint="default" w:ascii="Times New Roman" w:hAnsi="Times New Roman" w:eastAsia="仿宋" w:cs="Times New Roman"/>
          <w:sz w:val="33"/>
          <w:szCs w:val="33"/>
          <w:lang w:val="en-US" w:eastAsia="zh-CN"/>
        </w:rPr>
        <w:t>以及高校、科研院所、企业的科普教育基地针对中小学设计科学性、系统性、适宜性、趣味性的科普课程，开展场景式、体验式、互动式、探究式科普教育实践活动。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00" w:leftChars="0"/>
        <w:jc w:val="both"/>
        <w:textAlignment w:val="auto"/>
        <w:rPr>
          <w:rFonts w:hint="default" w:ascii="Times New Roman" w:hAnsi="Times New Roman" w:eastAsia="楷体" w:cs="Times New Roman"/>
          <w:sz w:val="33"/>
          <w:szCs w:val="33"/>
          <w:lang w:val="en-US" w:eastAsia="zh-CN"/>
        </w:rPr>
      </w:pPr>
      <w:r>
        <w:rPr>
          <w:rFonts w:hint="default" w:ascii="Times New Roman" w:hAnsi="Times New Roman" w:eastAsia="楷体" w:cs="Times New Roman"/>
          <w:sz w:val="33"/>
          <w:szCs w:val="33"/>
          <w:lang w:val="en-US" w:eastAsia="zh-CN"/>
        </w:rPr>
        <w:t>（四）科技创新后备人才培养计划</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仿宋" w:hAnsi="仿宋" w:eastAsia="仿宋" w:cs="仿宋"/>
          <w:sz w:val="33"/>
          <w:szCs w:val="33"/>
          <w:lang w:val="en-US" w:eastAsia="zh-CN"/>
        </w:rPr>
      </w:pPr>
      <w:r>
        <w:rPr>
          <w:rFonts w:hint="eastAsia" w:eastAsia="仿宋_GB2312" w:cs="Times New Roman"/>
          <w:sz w:val="33"/>
          <w:szCs w:val="33"/>
          <w:lang w:val="en-US" w:eastAsia="zh-CN"/>
        </w:rPr>
        <w:t>10</w:t>
      </w:r>
      <w:r>
        <w:rPr>
          <w:rFonts w:hint="default" w:ascii="Times New Roman" w:hAnsi="Times New Roman" w:eastAsia="仿宋_GB2312" w:cs="Times New Roman"/>
          <w:sz w:val="33"/>
          <w:szCs w:val="33"/>
          <w:lang w:val="en-US" w:eastAsia="zh-CN"/>
        </w:rPr>
        <w:t xml:space="preserve">. </w:t>
      </w:r>
      <w:r>
        <w:rPr>
          <w:rFonts w:hint="eastAsia" w:ascii="仿宋" w:hAnsi="仿宋" w:eastAsia="仿宋" w:cs="仿宋"/>
          <w:sz w:val="33"/>
          <w:szCs w:val="33"/>
          <w:lang w:val="en-US" w:eastAsia="zh-CN"/>
        </w:rPr>
        <w:t>中学生英才计划</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仿宋" w:hAnsi="仿宋" w:eastAsia="仿宋" w:cs="仿宋"/>
          <w:sz w:val="33"/>
          <w:szCs w:val="33"/>
          <w:lang w:val="en-US" w:eastAsia="zh-CN"/>
        </w:rPr>
      </w:pPr>
      <w:r>
        <w:rPr>
          <w:rFonts w:hint="default" w:ascii="Times New Roman" w:hAnsi="Times New Roman" w:eastAsia="仿宋" w:cs="Times New Roman"/>
          <w:sz w:val="33"/>
          <w:szCs w:val="33"/>
          <w:lang w:val="en-US" w:eastAsia="zh-CN"/>
        </w:rPr>
        <w:t>全面深化习近平总书记指出</w:t>
      </w:r>
      <w:r>
        <w:rPr>
          <w:rFonts w:hint="eastAsia" w:ascii="仿宋" w:hAnsi="仿宋" w:eastAsia="仿宋" w:cs="仿宋"/>
          <w:sz w:val="33"/>
          <w:szCs w:val="33"/>
          <w:lang w:val="en-US" w:eastAsia="zh-CN"/>
        </w:rPr>
        <w:t>“要坚持走基础研究人才自主培养之路，深入实施‘中学生英才计划’”的具体举措，为青少年科技后备人才不断涌现和成长营</w:t>
      </w:r>
      <w:r>
        <w:rPr>
          <w:rFonts w:hint="default" w:ascii="Times New Roman" w:hAnsi="Times New Roman" w:eastAsia="仿宋" w:cs="Times New Roman"/>
          <w:sz w:val="33"/>
          <w:szCs w:val="33"/>
          <w:lang w:val="en-US" w:eastAsia="zh-CN"/>
        </w:rPr>
        <w:t>造良好的社会氛围，从而增强我国基础研究人才培养能力。</w:t>
      </w:r>
    </w:p>
    <w:p>
      <w:pPr>
        <w:keepNext w:val="0"/>
        <w:keepLines w:val="0"/>
        <w:widowControl/>
        <w:suppressLineNumbers w:val="0"/>
        <w:ind w:firstLine="660" w:firstLineChars="200"/>
        <w:jc w:val="both"/>
        <w:rPr>
          <w:rFonts w:hint="eastAsia" w:ascii="仿宋" w:hAnsi="仿宋" w:eastAsia="仿宋" w:cs="仿宋"/>
          <w:sz w:val="33"/>
          <w:szCs w:val="33"/>
          <w:lang w:val="en-US" w:eastAsia="zh-CN"/>
        </w:rPr>
      </w:pPr>
      <w:r>
        <w:rPr>
          <w:rFonts w:hint="eastAsia" w:eastAsia="仿宋_GB2312" w:cs="Times New Roman"/>
          <w:sz w:val="33"/>
          <w:szCs w:val="33"/>
          <w:lang w:val="en-US" w:eastAsia="zh-CN"/>
        </w:rPr>
        <w:t>11</w:t>
      </w:r>
      <w:r>
        <w:rPr>
          <w:rFonts w:hint="default" w:ascii="Times New Roman" w:hAnsi="Times New Roman" w:eastAsia="仿宋_GB2312" w:cs="Times New Roman"/>
          <w:sz w:val="33"/>
          <w:szCs w:val="33"/>
          <w:lang w:val="en-US" w:eastAsia="zh-CN"/>
        </w:rPr>
        <w:t xml:space="preserve">. </w:t>
      </w:r>
      <w:r>
        <w:rPr>
          <w:rFonts w:hint="default" w:ascii="仿宋" w:hAnsi="仿宋" w:eastAsia="仿宋" w:cs="仿宋"/>
          <w:sz w:val="33"/>
          <w:szCs w:val="33"/>
          <w:lang w:val="en-US" w:eastAsia="zh-CN"/>
        </w:rPr>
        <w:t>青少年高校科学营活动</w:t>
      </w:r>
    </w:p>
    <w:p>
      <w:pPr>
        <w:keepNext w:val="0"/>
        <w:keepLines w:val="0"/>
        <w:widowControl/>
        <w:suppressLineNumbers w:val="0"/>
        <w:ind w:firstLine="660" w:firstLineChars="200"/>
        <w:jc w:val="both"/>
        <w:rPr>
          <w:rFonts w:hint="eastAsia" w:ascii="仿宋" w:hAnsi="仿宋" w:eastAsia="仿宋" w:cs="仿宋"/>
          <w:sz w:val="33"/>
          <w:szCs w:val="33"/>
          <w:lang w:val="en-US" w:eastAsia="zh-CN"/>
        </w:rPr>
      </w:pPr>
      <w:r>
        <w:rPr>
          <w:rFonts w:hint="default" w:ascii="Times New Roman" w:hAnsi="Times New Roman" w:eastAsia="仿宋" w:cs="Times New Roman"/>
          <w:sz w:val="33"/>
          <w:szCs w:val="33"/>
          <w:lang w:val="en-US" w:eastAsia="zh-CN"/>
        </w:rPr>
        <w:t>习近平总书记提</w:t>
      </w:r>
      <w:r>
        <w:rPr>
          <w:rFonts w:hint="eastAsia" w:ascii="仿宋" w:hAnsi="仿宋" w:eastAsia="仿宋" w:cs="仿宋"/>
          <w:sz w:val="33"/>
          <w:szCs w:val="33"/>
          <w:lang w:val="en-US" w:eastAsia="zh-CN"/>
        </w:rPr>
        <w:t>出“要培育具备科学家潜质、愿意献身科学研究事业的青少年群体”的</w:t>
      </w:r>
      <w:r>
        <w:rPr>
          <w:rFonts w:hint="default" w:ascii="Times New Roman" w:hAnsi="Times New Roman" w:eastAsia="仿宋" w:cs="Times New Roman"/>
          <w:sz w:val="33"/>
          <w:szCs w:val="33"/>
          <w:lang w:val="en-US" w:eastAsia="zh-CN"/>
        </w:rPr>
        <w:t>重要讲话，青少年高校科学营作为科学教育的重要阵地，是深入贯彻习近平总书记重要讲话精神的重要举措，也是落实中国科协、教育部等十八部门联合印发《关于加强新时代中小学科学教育工作的意见》</w:t>
      </w:r>
      <w:r>
        <w:rPr>
          <w:rFonts w:hint="eastAsia" w:eastAsia="仿宋" w:cs="Times New Roman"/>
          <w:sz w:val="33"/>
          <w:szCs w:val="33"/>
          <w:lang w:val="en-US" w:eastAsia="zh-CN"/>
        </w:rPr>
        <w:t>的</w:t>
      </w:r>
      <w:r>
        <w:rPr>
          <w:rFonts w:hint="default" w:ascii="Times New Roman" w:hAnsi="Times New Roman" w:eastAsia="仿宋" w:cs="Times New Roman"/>
          <w:sz w:val="33"/>
          <w:szCs w:val="33"/>
          <w:lang w:val="en-US" w:eastAsia="zh-CN"/>
        </w:rPr>
        <w:t>有效抓手和平台。</w:t>
      </w:r>
    </w:p>
    <w:p>
      <w:pPr>
        <w:numPr>
          <w:ilvl w:val="0"/>
          <w:numId w:val="0"/>
        </w:numPr>
        <w:spacing w:line="580" w:lineRule="exact"/>
        <w:ind w:firstLine="660" w:firstLineChars="200"/>
        <w:jc w:val="both"/>
        <w:rPr>
          <w:rFonts w:hint="default" w:ascii="Times New Roman" w:hAnsi="Times New Roman" w:eastAsia="楷体" w:cs="Times New Roman"/>
          <w:sz w:val="33"/>
          <w:szCs w:val="33"/>
          <w:lang w:val="en-US" w:eastAsia="zh-CN"/>
        </w:rPr>
      </w:pPr>
      <w:r>
        <w:rPr>
          <w:rFonts w:hint="default" w:ascii="Times New Roman" w:hAnsi="Times New Roman" w:eastAsia="楷体" w:cs="Times New Roman"/>
          <w:sz w:val="33"/>
          <w:szCs w:val="33"/>
          <w:lang w:val="en-US" w:eastAsia="zh-CN"/>
        </w:rPr>
        <w:t>（</w:t>
      </w:r>
      <w:r>
        <w:rPr>
          <w:rFonts w:hint="eastAsia" w:eastAsia="楷体" w:cs="Times New Roman"/>
          <w:sz w:val="33"/>
          <w:szCs w:val="33"/>
          <w:lang w:val="en-US" w:eastAsia="zh-CN"/>
        </w:rPr>
        <w:t>五</w:t>
      </w:r>
      <w:r>
        <w:rPr>
          <w:rFonts w:hint="default" w:ascii="Times New Roman" w:hAnsi="Times New Roman" w:eastAsia="楷体" w:cs="Times New Roman"/>
          <w:sz w:val="33"/>
          <w:szCs w:val="33"/>
          <w:lang w:val="en-US" w:eastAsia="zh-CN"/>
        </w:rPr>
        <w:t>）提升青少年科技辅导员能力</w:t>
      </w:r>
    </w:p>
    <w:p>
      <w:pPr>
        <w:numPr>
          <w:ilvl w:val="0"/>
          <w:numId w:val="0"/>
        </w:numPr>
        <w:spacing w:line="580" w:lineRule="exact"/>
        <w:ind w:left="400" w:leftChars="0" w:firstLine="330" w:firstLineChars="100"/>
        <w:jc w:val="both"/>
        <w:rPr>
          <w:rFonts w:hint="eastAsia" w:ascii="仿宋" w:hAnsi="仿宋" w:eastAsia="仿宋" w:cs="仿宋"/>
          <w:sz w:val="33"/>
          <w:szCs w:val="33"/>
          <w:lang w:val="en-US" w:eastAsia="zh-CN"/>
        </w:rPr>
      </w:pPr>
      <w:r>
        <w:rPr>
          <w:rFonts w:hint="eastAsia" w:eastAsia="仿宋_GB2312" w:cs="Times New Roman"/>
          <w:sz w:val="33"/>
          <w:szCs w:val="33"/>
          <w:lang w:val="en-US" w:eastAsia="zh-CN"/>
        </w:rPr>
        <w:t>12</w:t>
      </w:r>
      <w:r>
        <w:rPr>
          <w:rFonts w:hint="default" w:ascii="Times New Roman" w:hAnsi="Times New Roman" w:eastAsia="仿宋_GB2312" w:cs="Times New Roman"/>
          <w:sz w:val="33"/>
          <w:szCs w:val="33"/>
          <w:lang w:val="en-US" w:eastAsia="zh-CN"/>
        </w:rPr>
        <w:t xml:space="preserve">. </w:t>
      </w:r>
      <w:r>
        <w:rPr>
          <w:rFonts w:hint="eastAsia" w:ascii="仿宋" w:hAnsi="仿宋" w:eastAsia="仿宋" w:cs="仿宋"/>
          <w:sz w:val="33"/>
          <w:szCs w:val="33"/>
          <w:lang w:val="en-US" w:eastAsia="zh-CN"/>
        </w:rPr>
        <w:t>“送培到基层”—青少年</w:t>
      </w:r>
      <w:r>
        <w:rPr>
          <w:rFonts w:hint="default" w:ascii="仿宋" w:hAnsi="仿宋" w:eastAsia="仿宋" w:cs="仿宋"/>
          <w:sz w:val="33"/>
          <w:szCs w:val="33"/>
          <w:lang w:val="en-US" w:eastAsia="zh-CN"/>
        </w:rPr>
        <w:t>科技辅导员培训交流活动</w:t>
      </w:r>
    </w:p>
    <w:p>
      <w:pPr>
        <w:numPr>
          <w:ilvl w:val="0"/>
          <w:numId w:val="0"/>
        </w:numPr>
        <w:spacing w:line="580" w:lineRule="exact"/>
        <w:ind w:firstLine="660" w:firstLineChars="200"/>
        <w:jc w:val="both"/>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落实国家“送培到基层”项目的同时，充分发动社会科教资源，开展各级青少年</w:t>
      </w:r>
      <w:r>
        <w:rPr>
          <w:rFonts w:hint="default" w:ascii="仿宋" w:hAnsi="仿宋" w:eastAsia="仿宋" w:cs="仿宋"/>
          <w:sz w:val="33"/>
          <w:szCs w:val="33"/>
          <w:lang w:val="en-US" w:eastAsia="zh-CN"/>
        </w:rPr>
        <w:t>科技辅导员培训交流活动</w:t>
      </w:r>
      <w:r>
        <w:rPr>
          <w:rFonts w:hint="eastAsia" w:ascii="仿宋" w:hAnsi="仿宋" w:eastAsia="仿宋" w:cs="仿宋"/>
          <w:sz w:val="33"/>
          <w:szCs w:val="33"/>
          <w:lang w:val="en-US" w:eastAsia="zh-CN"/>
        </w:rPr>
        <w:t>，推进青少年科技教育工作者队伍建设，助力青少年科技教育工作高质量发展。</w:t>
      </w:r>
    </w:p>
    <w:p>
      <w:pPr>
        <w:numPr>
          <w:ilvl w:val="0"/>
          <w:numId w:val="0"/>
        </w:numPr>
        <w:spacing w:line="580" w:lineRule="exact"/>
        <w:ind w:firstLine="660" w:firstLineChars="200"/>
        <w:jc w:val="both"/>
        <w:rPr>
          <w:rFonts w:hint="eastAsia" w:ascii="仿宋" w:hAnsi="仿宋" w:eastAsia="仿宋" w:cs="仿宋"/>
          <w:sz w:val="33"/>
          <w:szCs w:val="33"/>
          <w:lang w:val="en-US" w:eastAsia="zh-CN"/>
        </w:rPr>
      </w:pPr>
      <w:r>
        <w:rPr>
          <w:rFonts w:hint="eastAsia" w:eastAsia="仿宋_GB2312" w:cs="Times New Roman"/>
          <w:sz w:val="33"/>
          <w:szCs w:val="33"/>
          <w:lang w:val="en-US" w:eastAsia="zh-CN"/>
        </w:rPr>
        <w:t>13</w:t>
      </w:r>
      <w:r>
        <w:rPr>
          <w:rFonts w:hint="default" w:ascii="Times New Roman" w:hAnsi="Times New Roman" w:eastAsia="仿宋_GB2312" w:cs="Times New Roman"/>
          <w:sz w:val="33"/>
          <w:szCs w:val="33"/>
          <w:lang w:val="en-US" w:eastAsia="zh-CN"/>
        </w:rPr>
        <w:t xml:space="preserve">. </w:t>
      </w:r>
      <w:r>
        <w:rPr>
          <w:rFonts w:hint="default" w:ascii="仿宋" w:hAnsi="仿宋" w:eastAsia="仿宋" w:cs="仿宋"/>
          <w:sz w:val="33"/>
          <w:szCs w:val="33"/>
          <w:lang w:val="en-US" w:eastAsia="zh-CN"/>
        </w:rPr>
        <w:t>青少年科技辅导员初级、中级认证工作</w:t>
      </w:r>
    </w:p>
    <w:p>
      <w:pPr>
        <w:numPr>
          <w:ilvl w:val="0"/>
          <w:numId w:val="0"/>
        </w:numPr>
        <w:spacing w:line="580" w:lineRule="exact"/>
        <w:ind w:firstLine="660" w:firstLineChars="200"/>
        <w:jc w:val="both"/>
        <w:rPr>
          <w:rFonts w:hint="default" w:ascii="仿宋" w:hAnsi="仿宋" w:eastAsia="仿宋" w:cs="仿宋"/>
          <w:sz w:val="33"/>
          <w:szCs w:val="33"/>
          <w:lang w:val="en-US" w:eastAsia="zh-CN"/>
        </w:rPr>
      </w:pPr>
      <w:r>
        <w:rPr>
          <w:rFonts w:hint="default" w:ascii="仿宋" w:hAnsi="仿宋" w:eastAsia="仿宋" w:cs="仿宋"/>
          <w:sz w:val="33"/>
          <w:szCs w:val="33"/>
          <w:lang w:val="en-US" w:eastAsia="zh-CN"/>
        </w:rPr>
        <w:t>落实中国青少年科技教育工作者协会关于开展青少年科技辅导员专业水平认证工作</w:t>
      </w:r>
      <w:r>
        <w:rPr>
          <w:rFonts w:hint="eastAsia" w:ascii="仿宋" w:hAnsi="仿宋" w:eastAsia="仿宋" w:cs="仿宋"/>
          <w:sz w:val="33"/>
          <w:szCs w:val="33"/>
          <w:lang w:val="en-US" w:eastAsia="zh-CN"/>
        </w:rPr>
        <w:t>的相关</w:t>
      </w:r>
      <w:r>
        <w:rPr>
          <w:rFonts w:hint="default" w:ascii="仿宋" w:hAnsi="仿宋" w:eastAsia="仿宋" w:cs="仿宋"/>
          <w:sz w:val="33"/>
          <w:szCs w:val="33"/>
          <w:lang w:val="en-US" w:eastAsia="zh-CN"/>
        </w:rPr>
        <w:t>要求，进一步加强青少年科技辅导员队伍建设，提升青少年科技辅导员的专业水平和职业认同感，探索建立科学合理的分级认证办法和工作机制，推动科技辅导员队伍专业化发展</w:t>
      </w:r>
      <w:r>
        <w:rPr>
          <w:rFonts w:hint="eastAsia" w:ascii="仿宋" w:hAnsi="仿宋" w:eastAsia="仿宋" w:cs="仿宋"/>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400" w:leftChars="0"/>
        <w:jc w:val="both"/>
        <w:textAlignment w:val="auto"/>
        <w:rPr>
          <w:rFonts w:hint="default" w:ascii="Times New Roman" w:hAnsi="Times New Roman" w:eastAsia="楷体" w:cs="Times New Roman"/>
          <w:sz w:val="33"/>
          <w:szCs w:val="33"/>
          <w:lang w:val="en-US" w:eastAsia="zh-CN"/>
        </w:rPr>
      </w:pPr>
      <w:r>
        <w:rPr>
          <w:rFonts w:hint="default" w:ascii="Times New Roman" w:hAnsi="Times New Roman" w:eastAsia="楷体" w:cs="Times New Roman"/>
          <w:sz w:val="33"/>
          <w:szCs w:val="33"/>
          <w:lang w:val="en-US" w:eastAsia="zh-CN"/>
        </w:rPr>
        <w:t>（</w:t>
      </w:r>
      <w:r>
        <w:rPr>
          <w:rFonts w:hint="eastAsia" w:eastAsia="楷体" w:cs="Times New Roman"/>
          <w:sz w:val="33"/>
          <w:szCs w:val="33"/>
          <w:lang w:val="en-US" w:eastAsia="zh-CN"/>
        </w:rPr>
        <w:t>六</w:t>
      </w:r>
      <w:r>
        <w:rPr>
          <w:rFonts w:hint="default" w:ascii="Times New Roman" w:hAnsi="Times New Roman" w:eastAsia="楷体" w:cs="Times New Roman"/>
          <w:sz w:val="33"/>
          <w:szCs w:val="33"/>
          <w:lang w:val="en-US" w:eastAsia="zh-CN"/>
        </w:rPr>
        <w:t>）地方特色活动</w:t>
      </w:r>
    </w:p>
    <w:p>
      <w:pPr>
        <w:numPr>
          <w:ilvl w:val="0"/>
          <w:numId w:val="0"/>
        </w:numPr>
        <w:spacing w:line="580" w:lineRule="exact"/>
        <w:ind w:firstLine="660" w:firstLineChars="200"/>
        <w:jc w:val="both"/>
        <w:rPr>
          <w:rFonts w:hint="default" w:ascii="仿宋" w:hAnsi="仿宋" w:eastAsia="仿宋" w:cs="仿宋"/>
          <w:sz w:val="33"/>
          <w:szCs w:val="33"/>
          <w:lang w:val="en-US" w:eastAsia="zh-CN"/>
        </w:rPr>
      </w:pPr>
      <w:r>
        <w:rPr>
          <w:rFonts w:hint="eastAsia" w:eastAsia="仿宋_GB2312" w:cs="Times New Roman"/>
          <w:sz w:val="33"/>
          <w:szCs w:val="33"/>
          <w:lang w:val="en-US" w:eastAsia="zh-CN"/>
        </w:rPr>
        <w:t>14</w:t>
      </w:r>
      <w:r>
        <w:rPr>
          <w:rFonts w:hint="default" w:ascii="Times New Roman" w:hAnsi="Times New Roman" w:eastAsia="仿宋_GB2312" w:cs="Times New Roman"/>
          <w:sz w:val="33"/>
          <w:szCs w:val="33"/>
          <w:lang w:val="en-US" w:eastAsia="zh-CN"/>
        </w:rPr>
        <w:t xml:space="preserve">. </w:t>
      </w:r>
      <w:r>
        <w:rPr>
          <w:rFonts w:hint="default" w:ascii="仿宋" w:hAnsi="仿宋" w:eastAsia="仿宋" w:cs="仿宋"/>
          <w:sz w:val="33"/>
          <w:szCs w:val="33"/>
          <w:lang w:val="en-US" w:eastAsia="zh-CN"/>
        </w:rPr>
        <w:t>青少年益智科普活动</w:t>
      </w:r>
    </w:p>
    <w:p>
      <w:pPr>
        <w:numPr>
          <w:ilvl w:val="0"/>
          <w:numId w:val="0"/>
        </w:numPr>
        <w:spacing w:line="580" w:lineRule="exact"/>
        <w:ind w:firstLine="660" w:firstLineChars="200"/>
        <w:jc w:val="both"/>
        <w:rPr>
          <w:rFonts w:hint="default" w:ascii="仿宋" w:hAnsi="仿宋" w:eastAsia="仿宋" w:cs="仿宋"/>
          <w:sz w:val="33"/>
          <w:szCs w:val="33"/>
          <w:lang w:val="en-US" w:eastAsia="zh-CN"/>
        </w:rPr>
      </w:pPr>
      <w:r>
        <w:rPr>
          <w:rFonts w:hint="default" w:ascii="仿宋" w:hAnsi="仿宋" w:eastAsia="仿宋" w:cs="仿宋"/>
          <w:sz w:val="33"/>
          <w:szCs w:val="33"/>
          <w:lang w:val="en-US" w:eastAsia="zh-CN"/>
        </w:rPr>
        <w:t>根据中国科协相关通知要求，结合地方资源特色，围绕中小学课程和科技发展前沿热点，组织中小学广泛开展七巧板、比巧、4D空间、魔方、飞碟杯</w:t>
      </w:r>
      <w:r>
        <w:rPr>
          <w:rFonts w:hint="eastAsia" w:ascii="仿宋" w:hAnsi="仿宋" w:eastAsia="仿宋" w:cs="仿宋"/>
          <w:sz w:val="33"/>
          <w:szCs w:val="33"/>
          <w:lang w:val="en-US" w:eastAsia="zh-CN"/>
        </w:rPr>
        <w:t>、华容道、九连环、鲁班锁、汉诺塔、数独</w:t>
      </w:r>
      <w:r>
        <w:rPr>
          <w:rFonts w:hint="default" w:ascii="仿宋" w:hAnsi="仿宋" w:eastAsia="仿宋" w:cs="仿宋"/>
          <w:sz w:val="33"/>
          <w:szCs w:val="33"/>
          <w:lang w:val="en-US" w:eastAsia="zh-CN"/>
        </w:rPr>
        <w:t>等益智科普活动，丰富中小学课后生活。</w:t>
      </w:r>
    </w:p>
    <w:p>
      <w:pPr>
        <w:numPr>
          <w:ilvl w:val="0"/>
          <w:numId w:val="0"/>
        </w:numPr>
        <w:spacing w:line="580" w:lineRule="exact"/>
        <w:ind w:firstLine="660" w:firstLineChars="200"/>
        <w:jc w:val="both"/>
        <w:rPr>
          <w:rFonts w:hint="default" w:ascii="仿宋" w:hAnsi="仿宋" w:eastAsia="仿宋" w:cs="仿宋"/>
          <w:sz w:val="33"/>
          <w:szCs w:val="33"/>
          <w:lang w:val="en-US" w:eastAsia="zh-CN"/>
        </w:rPr>
      </w:pPr>
      <w:r>
        <w:rPr>
          <w:rFonts w:hint="eastAsia" w:eastAsia="仿宋_GB2312" w:cs="Times New Roman"/>
          <w:sz w:val="33"/>
          <w:szCs w:val="33"/>
          <w:lang w:val="en-US" w:eastAsia="zh-CN"/>
        </w:rPr>
        <w:t>15</w:t>
      </w:r>
      <w:r>
        <w:rPr>
          <w:rFonts w:hint="default" w:ascii="Times New Roman" w:hAnsi="Times New Roman" w:eastAsia="仿宋_GB2312" w:cs="Times New Roman"/>
          <w:sz w:val="33"/>
          <w:szCs w:val="33"/>
          <w:lang w:val="en-US" w:eastAsia="zh-CN"/>
        </w:rPr>
        <w:t xml:space="preserve">. </w:t>
      </w:r>
      <w:r>
        <w:rPr>
          <w:rFonts w:hint="default" w:ascii="仿宋" w:hAnsi="仿宋" w:eastAsia="仿宋" w:cs="仿宋"/>
          <w:sz w:val="33"/>
          <w:szCs w:val="33"/>
          <w:lang w:val="en-US" w:eastAsia="zh-CN"/>
        </w:rPr>
        <w:t>青少年机器人趣味挑战活动</w:t>
      </w:r>
    </w:p>
    <w:p>
      <w:pPr>
        <w:numPr>
          <w:ilvl w:val="0"/>
          <w:numId w:val="0"/>
        </w:numPr>
        <w:spacing w:line="580" w:lineRule="exact"/>
        <w:ind w:firstLine="660" w:firstLineChars="200"/>
        <w:jc w:val="both"/>
        <w:rPr>
          <w:rFonts w:hint="default" w:ascii="Times New Roman" w:hAnsi="Times New Roman" w:eastAsia="仿宋_GB2312" w:cs="Times New Roman"/>
          <w:sz w:val="33"/>
          <w:szCs w:val="33"/>
          <w:lang w:val="en-US" w:eastAsia="zh-CN"/>
        </w:rPr>
      </w:pPr>
      <w:r>
        <w:rPr>
          <w:rFonts w:hint="default" w:ascii="仿宋" w:hAnsi="仿宋" w:eastAsia="仿宋" w:cs="仿宋"/>
          <w:sz w:val="33"/>
          <w:szCs w:val="33"/>
          <w:lang w:val="en-US" w:eastAsia="zh-CN"/>
        </w:rPr>
        <w:t>开展具有趣味性、挑战性的青少年机器人科普活动，激发青少年的科学兴趣，培养团队合作和动手能力。</w:t>
      </w:r>
    </w:p>
    <w:p>
      <w:pPr>
        <w:numPr>
          <w:ilvl w:val="0"/>
          <w:numId w:val="0"/>
        </w:numPr>
        <w:spacing w:line="580" w:lineRule="exact"/>
        <w:ind w:left="400" w:leftChars="0" w:firstLine="330" w:firstLineChars="100"/>
        <w:jc w:val="both"/>
        <w:rPr>
          <w:rFonts w:hint="eastAsia" w:ascii="仿宋" w:hAnsi="仿宋" w:eastAsia="仿宋" w:cs="仿宋"/>
          <w:sz w:val="33"/>
          <w:szCs w:val="33"/>
          <w:lang w:val="en-US" w:eastAsia="zh-CN"/>
        </w:rPr>
      </w:pPr>
      <w:r>
        <w:rPr>
          <w:rFonts w:hint="eastAsia" w:eastAsia="仿宋_GB2312" w:cs="Times New Roman"/>
          <w:sz w:val="33"/>
          <w:szCs w:val="33"/>
          <w:lang w:val="en-US" w:eastAsia="zh-CN"/>
        </w:rPr>
        <w:t>16</w:t>
      </w:r>
      <w:r>
        <w:rPr>
          <w:rFonts w:hint="default" w:ascii="Times New Roman" w:hAnsi="Times New Roman" w:eastAsia="仿宋_GB2312" w:cs="Times New Roman"/>
          <w:sz w:val="33"/>
          <w:szCs w:val="33"/>
          <w:lang w:val="en-US" w:eastAsia="zh-CN"/>
        </w:rPr>
        <w:t xml:space="preserve">. </w:t>
      </w:r>
      <w:r>
        <w:rPr>
          <w:rFonts w:hint="default" w:ascii="仿宋" w:hAnsi="仿宋" w:eastAsia="仿宋" w:cs="仿宋"/>
          <w:sz w:val="33"/>
          <w:szCs w:val="33"/>
          <w:lang w:val="en-US" w:eastAsia="zh-CN"/>
        </w:rPr>
        <w:t>青少年科学工作室</w:t>
      </w:r>
    </w:p>
    <w:p>
      <w:pPr>
        <w:numPr>
          <w:ilvl w:val="0"/>
          <w:numId w:val="0"/>
        </w:numPr>
        <w:spacing w:line="580" w:lineRule="exact"/>
        <w:ind w:firstLine="660" w:firstLineChars="200"/>
        <w:jc w:val="both"/>
        <w:rPr>
          <w:rFonts w:hint="default" w:ascii="Times New Roman" w:hAnsi="Times New Roman" w:eastAsia="仿宋_GB2312" w:cs="Times New Roman"/>
          <w:sz w:val="33"/>
          <w:szCs w:val="33"/>
          <w:lang w:val="en-US" w:eastAsia="zh-CN"/>
        </w:rPr>
      </w:pPr>
      <w:r>
        <w:rPr>
          <w:rFonts w:hint="eastAsia" w:ascii="仿宋" w:hAnsi="仿宋" w:eastAsia="仿宋" w:cs="仿宋"/>
          <w:sz w:val="33"/>
          <w:szCs w:val="33"/>
          <w:lang w:val="en-US" w:eastAsia="zh-CN"/>
        </w:rPr>
        <w:t>为进一步推动吉林省科普示范基地建设，</w:t>
      </w:r>
      <w:r>
        <w:rPr>
          <w:rFonts w:hint="eastAsia" w:ascii="仿宋" w:hAnsi="仿宋" w:eastAsia="仿宋" w:cs="仿宋"/>
          <w:sz w:val="33"/>
          <w:szCs w:val="33"/>
        </w:rPr>
        <w:t>推进科普工作向社会化、经常化和规范化发展，</w:t>
      </w:r>
      <w:r>
        <w:rPr>
          <w:rFonts w:hint="eastAsia" w:ascii="仿宋" w:hAnsi="仿宋" w:eastAsia="仿宋" w:cs="仿宋"/>
          <w:sz w:val="33"/>
          <w:szCs w:val="33"/>
          <w:lang w:val="en-US" w:eastAsia="zh-CN"/>
        </w:rPr>
        <w:t>积极调动丰富的科技、文化、教育、传媒等资源参与和支持科普工作，倡导各级相关单位建立青少年科学工作室，充分发挥科普示范基地在推动科普工作社会化发展中的重要作用,切实提升广大青少年科学素质。</w:t>
      </w:r>
    </w:p>
    <w:p>
      <w:pPr>
        <w:numPr>
          <w:ilvl w:val="0"/>
          <w:numId w:val="0"/>
        </w:numPr>
        <w:spacing w:line="580" w:lineRule="exact"/>
        <w:ind w:firstLine="660" w:firstLineChars="200"/>
        <w:jc w:val="left"/>
        <w:rPr>
          <w:rFonts w:hint="eastAsia" w:ascii="仿宋" w:hAnsi="仿宋" w:eastAsia="仿宋" w:cs="仿宋"/>
          <w:sz w:val="33"/>
          <w:szCs w:val="33"/>
          <w:lang w:val="en-US" w:eastAsia="zh-CN"/>
        </w:rPr>
      </w:pPr>
      <w:r>
        <w:rPr>
          <w:rFonts w:hint="eastAsia" w:eastAsia="仿宋_GB2312" w:cs="Times New Roman"/>
          <w:sz w:val="33"/>
          <w:szCs w:val="33"/>
          <w:lang w:val="en-US" w:eastAsia="zh-CN"/>
        </w:rPr>
        <w:t xml:space="preserve">17. </w:t>
      </w:r>
      <w:r>
        <w:rPr>
          <w:rFonts w:hint="eastAsia" w:ascii="仿宋" w:hAnsi="仿宋" w:eastAsia="仿宋" w:cs="仿宋"/>
          <w:sz w:val="33"/>
          <w:szCs w:val="33"/>
          <w:lang w:val="en-US" w:eastAsia="zh-CN"/>
        </w:rPr>
        <w:t>科学节活动</w:t>
      </w:r>
    </w:p>
    <w:p>
      <w:pPr>
        <w:numPr>
          <w:ilvl w:val="0"/>
          <w:numId w:val="0"/>
        </w:numPr>
        <w:spacing w:line="580" w:lineRule="exact"/>
        <w:ind w:firstLine="660" w:firstLineChars="200"/>
        <w:jc w:val="left"/>
        <w:rPr>
          <w:rFonts w:hint="eastAsia" w:eastAsia="仿宋_GB2312" w:cs="Times New Roman"/>
          <w:sz w:val="33"/>
          <w:szCs w:val="33"/>
          <w:lang w:val="en-US" w:eastAsia="zh-CN"/>
        </w:rPr>
      </w:pPr>
      <w:r>
        <w:rPr>
          <w:rFonts w:hint="eastAsia" w:ascii="仿宋" w:hAnsi="仿宋" w:eastAsia="仿宋" w:cs="仿宋"/>
          <w:sz w:val="33"/>
          <w:szCs w:val="33"/>
          <w:lang w:val="en-US" w:eastAsia="zh-CN"/>
        </w:rPr>
        <w:t>各市（州）、县市区、学校及相关单位要充分结合地方特色，广泛动员开展科学节各项活动。</w:t>
      </w:r>
    </w:p>
    <w:p>
      <w:pPr>
        <w:numPr>
          <w:ilvl w:val="0"/>
          <w:numId w:val="0"/>
        </w:numPr>
        <w:spacing w:line="580" w:lineRule="exact"/>
        <w:ind w:firstLine="660" w:firstLineChars="200"/>
        <w:jc w:val="both"/>
        <w:rPr>
          <w:rFonts w:hint="eastAsia" w:ascii="仿宋" w:hAnsi="仿宋" w:eastAsia="仿宋" w:cs="仿宋"/>
          <w:sz w:val="33"/>
          <w:szCs w:val="33"/>
          <w:lang w:val="en-US" w:eastAsia="zh-CN"/>
        </w:rPr>
      </w:pPr>
      <w:r>
        <w:rPr>
          <w:rFonts w:hint="eastAsia" w:eastAsia="仿宋_GB2312" w:cs="Times New Roman"/>
          <w:sz w:val="33"/>
          <w:szCs w:val="33"/>
          <w:lang w:val="en-US" w:eastAsia="zh-CN"/>
        </w:rPr>
        <w:t>18</w:t>
      </w:r>
      <w:r>
        <w:rPr>
          <w:rFonts w:hint="default" w:ascii="Times New Roman" w:hAnsi="Times New Roman" w:eastAsia="仿宋_GB2312" w:cs="Times New Roman"/>
          <w:sz w:val="33"/>
          <w:szCs w:val="33"/>
          <w:lang w:val="en-US" w:eastAsia="zh-CN"/>
        </w:rPr>
        <w:t xml:space="preserve">. </w:t>
      </w:r>
      <w:r>
        <w:rPr>
          <w:rFonts w:hint="eastAsia" w:ascii="仿宋" w:hAnsi="仿宋" w:eastAsia="仿宋" w:cs="仿宋"/>
          <w:sz w:val="33"/>
          <w:szCs w:val="33"/>
          <w:lang w:val="en-US" w:eastAsia="zh-CN"/>
        </w:rPr>
        <w:t>其他科普活动</w:t>
      </w:r>
    </w:p>
    <w:p>
      <w:pPr>
        <w:numPr>
          <w:ilvl w:val="0"/>
          <w:numId w:val="0"/>
        </w:numPr>
        <w:spacing w:line="580" w:lineRule="exact"/>
        <w:ind w:firstLine="660" w:firstLineChars="200"/>
        <w:jc w:val="both"/>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各级</w:t>
      </w:r>
      <w:r>
        <w:rPr>
          <w:rFonts w:hint="default" w:ascii="仿宋" w:hAnsi="仿宋" w:eastAsia="仿宋" w:cs="仿宋"/>
          <w:sz w:val="33"/>
          <w:szCs w:val="33"/>
          <w:lang w:val="en-US" w:eastAsia="zh-CN"/>
        </w:rPr>
        <w:t>科协青少年科技教育机构</w:t>
      </w:r>
      <w:r>
        <w:rPr>
          <w:rFonts w:hint="eastAsia" w:ascii="仿宋" w:hAnsi="仿宋" w:eastAsia="仿宋" w:cs="仿宋"/>
          <w:sz w:val="33"/>
          <w:szCs w:val="33"/>
          <w:lang w:val="en-US" w:eastAsia="zh-CN"/>
        </w:rPr>
        <w:t>及相关单位，要积极发现</w:t>
      </w:r>
      <w:r>
        <w:rPr>
          <w:rFonts w:hint="default" w:ascii="仿宋" w:hAnsi="仿宋" w:eastAsia="仿宋" w:cs="仿宋"/>
          <w:sz w:val="33"/>
          <w:szCs w:val="33"/>
          <w:lang w:val="en-US" w:eastAsia="zh-CN"/>
        </w:rPr>
        <w:t>地方资源，</w:t>
      </w:r>
      <w:r>
        <w:rPr>
          <w:rFonts w:hint="eastAsia" w:ascii="仿宋" w:hAnsi="仿宋" w:eastAsia="仿宋" w:cs="仿宋"/>
          <w:sz w:val="33"/>
          <w:szCs w:val="33"/>
          <w:lang w:val="en-US" w:eastAsia="zh-CN"/>
        </w:rPr>
        <w:t>多渠道多方式</w:t>
      </w:r>
      <w:r>
        <w:rPr>
          <w:rFonts w:hint="default" w:ascii="仿宋" w:hAnsi="仿宋" w:eastAsia="仿宋" w:cs="仿宋"/>
          <w:sz w:val="33"/>
          <w:szCs w:val="33"/>
          <w:lang w:val="en-US" w:eastAsia="zh-CN"/>
        </w:rPr>
        <w:t>因地制宜开展各具特色的地方青少年</w:t>
      </w:r>
      <w:r>
        <w:rPr>
          <w:rFonts w:hint="eastAsia" w:ascii="仿宋" w:hAnsi="仿宋" w:eastAsia="仿宋" w:cs="仿宋"/>
          <w:sz w:val="33"/>
          <w:szCs w:val="33"/>
          <w:lang w:val="en-US" w:eastAsia="zh-CN"/>
        </w:rPr>
        <w:t>科技竞赛及科学普及</w:t>
      </w:r>
      <w:r>
        <w:rPr>
          <w:rFonts w:hint="default" w:ascii="仿宋" w:hAnsi="仿宋" w:eastAsia="仿宋" w:cs="仿宋"/>
          <w:sz w:val="33"/>
          <w:szCs w:val="33"/>
          <w:lang w:val="en-US" w:eastAsia="zh-CN"/>
        </w:rPr>
        <w:t>活动。</w:t>
      </w:r>
    </w:p>
    <w:p>
      <w:pPr>
        <w:spacing w:line="580" w:lineRule="exact"/>
        <w:ind w:firstLine="660" w:firstLineChars="200"/>
        <w:jc w:val="both"/>
        <w:rPr>
          <w:rFonts w:hint="default" w:ascii="Times New Roman" w:hAnsi="Times New Roman" w:eastAsia="黑体" w:cs="Times New Roman"/>
          <w:sz w:val="33"/>
          <w:szCs w:val="33"/>
        </w:rPr>
      </w:pPr>
      <w:r>
        <w:rPr>
          <w:rFonts w:hint="eastAsia" w:eastAsia="黑体" w:cs="Times New Roman"/>
          <w:sz w:val="33"/>
          <w:szCs w:val="33"/>
          <w:lang w:eastAsia="zh-CN"/>
        </w:rPr>
        <w:t>五</w:t>
      </w:r>
      <w:r>
        <w:rPr>
          <w:rFonts w:hint="default" w:ascii="Times New Roman" w:hAnsi="Times New Roman" w:eastAsia="黑体" w:cs="Times New Roman"/>
          <w:sz w:val="33"/>
          <w:szCs w:val="33"/>
        </w:rPr>
        <w:t>、科</w:t>
      </w:r>
      <w:r>
        <w:rPr>
          <w:rFonts w:hint="default" w:ascii="Times New Roman" w:hAnsi="Times New Roman" w:eastAsia="黑体" w:cs="Times New Roman"/>
          <w:sz w:val="33"/>
          <w:szCs w:val="33"/>
          <w:lang w:eastAsia="zh-CN"/>
        </w:rPr>
        <w:t>学</w:t>
      </w:r>
      <w:r>
        <w:rPr>
          <w:rFonts w:hint="default" w:ascii="Times New Roman" w:hAnsi="Times New Roman" w:eastAsia="黑体" w:cs="Times New Roman"/>
          <w:sz w:val="33"/>
          <w:szCs w:val="33"/>
        </w:rPr>
        <w:t>节开幕式</w:t>
      </w:r>
    </w:p>
    <w:p>
      <w:pPr>
        <w:spacing w:line="580" w:lineRule="exact"/>
        <w:ind w:firstLine="660" w:firstLineChars="200"/>
        <w:jc w:val="both"/>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val="en-US" w:eastAsia="zh-CN"/>
        </w:rPr>
        <w:t xml:space="preserve">1. </w:t>
      </w:r>
      <w:r>
        <w:rPr>
          <w:rFonts w:hint="default" w:ascii="Times New Roman" w:hAnsi="Times New Roman" w:eastAsia="仿宋_GB2312" w:cs="Times New Roman"/>
          <w:sz w:val="33"/>
          <w:szCs w:val="33"/>
        </w:rPr>
        <w:t>时间：</w:t>
      </w:r>
      <w:r>
        <w:rPr>
          <w:rFonts w:hint="eastAsia" w:ascii="Times New Roman" w:hAnsi="Times New Roman" w:eastAsia="仿宋_GB2312" w:cs="Times New Roman"/>
          <w:sz w:val="33"/>
          <w:szCs w:val="33"/>
          <w:highlight w:val="none"/>
          <w:lang w:val="en-US" w:eastAsia="zh-CN"/>
        </w:rPr>
        <w:t xml:space="preserve">3月30日 </w:t>
      </w:r>
      <w:r>
        <w:rPr>
          <w:rFonts w:hint="default" w:ascii="Times New Roman" w:hAnsi="Times New Roman" w:eastAsia="仿宋_GB2312" w:cs="Times New Roman"/>
          <w:sz w:val="33"/>
          <w:szCs w:val="33"/>
        </w:rPr>
        <w:t>9:00</w:t>
      </w:r>
    </w:p>
    <w:p>
      <w:pPr>
        <w:spacing w:line="580" w:lineRule="exact"/>
        <w:ind w:firstLine="660" w:firstLineChars="200"/>
        <w:jc w:val="both"/>
        <w:rPr>
          <w:rFonts w:hint="eastAsia" w:ascii="Times New Roman" w:hAnsi="Times New Roman" w:eastAsia="仿宋_GB2312" w:cs="Times New Roman"/>
          <w:sz w:val="33"/>
          <w:szCs w:val="33"/>
          <w:lang w:val="en-US" w:eastAsia="zh-CN"/>
        </w:rPr>
      </w:pPr>
      <w:r>
        <w:rPr>
          <w:rFonts w:hint="default" w:ascii="Times New Roman" w:hAnsi="Times New Roman" w:eastAsia="仿宋_GB2312" w:cs="Times New Roman"/>
          <w:sz w:val="33"/>
          <w:szCs w:val="33"/>
          <w:lang w:val="en-US" w:eastAsia="zh-CN"/>
        </w:rPr>
        <w:t xml:space="preserve">2. </w:t>
      </w:r>
      <w:r>
        <w:rPr>
          <w:rFonts w:hint="default" w:ascii="Times New Roman" w:hAnsi="Times New Roman" w:eastAsia="仿宋_GB2312" w:cs="Times New Roman"/>
          <w:sz w:val="33"/>
          <w:szCs w:val="33"/>
        </w:rPr>
        <w:t>地点：</w:t>
      </w:r>
      <w:r>
        <w:rPr>
          <w:rFonts w:hint="eastAsia" w:eastAsia="仿宋_GB2312" w:cs="Times New Roman"/>
          <w:sz w:val="33"/>
          <w:szCs w:val="33"/>
          <w:lang w:eastAsia="zh-CN"/>
        </w:rPr>
        <w:t>长春市（具体地点另行通知）</w:t>
      </w:r>
    </w:p>
    <w:p>
      <w:pPr>
        <w:spacing w:line="580" w:lineRule="exact"/>
        <w:ind w:firstLine="660" w:firstLineChars="200"/>
        <w:jc w:val="both"/>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val="en-US" w:eastAsia="zh-CN"/>
        </w:rPr>
        <w:t xml:space="preserve">3. </w:t>
      </w:r>
      <w:r>
        <w:rPr>
          <w:rFonts w:hint="default" w:ascii="Times New Roman" w:hAnsi="Times New Roman" w:eastAsia="仿宋_GB2312" w:cs="Times New Roman"/>
          <w:sz w:val="33"/>
          <w:szCs w:val="33"/>
        </w:rPr>
        <w:t>活动安排：</w:t>
      </w:r>
    </w:p>
    <w:p>
      <w:pPr>
        <w:spacing w:line="580" w:lineRule="exact"/>
        <w:ind w:firstLine="660" w:firstLineChars="200"/>
        <w:jc w:val="both"/>
        <w:rPr>
          <w:rFonts w:hint="eastAsia" w:ascii="仿宋" w:hAnsi="仿宋" w:eastAsia="仿宋" w:cs="仿宋"/>
          <w:sz w:val="33"/>
          <w:szCs w:val="33"/>
        </w:rPr>
      </w:pPr>
      <w:r>
        <w:rPr>
          <w:rFonts w:hint="eastAsia" w:ascii="仿宋" w:hAnsi="仿宋" w:eastAsia="仿宋" w:cs="仿宋"/>
          <w:sz w:val="33"/>
          <w:szCs w:val="33"/>
          <w:lang w:eastAsia="zh-CN"/>
        </w:rPr>
        <w:t>（</w:t>
      </w:r>
      <w:r>
        <w:rPr>
          <w:rFonts w:hint="eastAsia" w:ascii="仿宋" w:hAnsi="仿宋" w:eastAsia="仿宋" w:cs="仿宋"/>
          <w:sz w:val="33"/>
          <w:szCs w:val="33"/>
          <w:lang w:val="en-US" w:eastAsia="zh-CN"/>
        </w:rPr>
        <w:t>1</w:t>
      </w:r>
      <w:r>
        <w:rPr>
          <w:rFonts w:hint="eastAsia" w:ascii="仿宋" w:hAnsi="仿宋" w:eastAsia="仿宋" w:cs="仿宋"/>
          <w:sz w:val="33"/>
          <w:szCs w:val="33"/>
          <w:lang w:eastAsia="zh-CN"/>
        </w:rPr>
        <w:t>）</w:t>
      </w:r>
      <w:r>
        <w:rPr>
          <w:rFonts w:hint="eastAsia" w:ascii="仿宋" w:hAnsi="仿宋" w:eastAsia="仿宋" w:cs="仿宋"/>
          <w:sz w:val="33"/>
          <w:szCs w:val="33"/>
        </w:rPr>
        <w:t>第3</w:t>
      </w:r>
      <w:r>
        <w:rPr>
          <w:rFonts w:hint="eastAsia" w:ascii="仿宋" w:hAnsi="仿宋" w:eastAsia="仿宋" w:cs="仿宋"/>
          <w:sz w:val="33"/>
          <w:szCs w:val="33"/>
          <w:lang w:val="en-US" w:eastAsia="zh-CN"/>
        </w:rPr>
        <w:t>8</w:t>
      </w:r>
      <w:r>
        <w:rPr>
          <w:rFonts w:hint="eastAsia" w:ascii="仿宋" w:hAnsi="仿宋" w:eastAsia="仿宋" w:cs="仿宋"/>
          <w:sz w:val="33"/>
          <w:szCs w:val="33"/>
        </w:rPr>
        <w:t>届吉林省青少年科技创新大赛</w:t>
      </w:r>
      <w:r>
        <w:rPr>
          <w:rFonts w:hint="eastAsia" w:ascii="仿宋" w:hAnsi="仿宋" w:eastAsia="仿宋" w:cs="仿宋"/>
          <w:sz w:val="33"/>
          <w:szCs w:val="33"/>
          <w:lang w:eastAsia="zh-CN"/>
        </w:rPr>
        <w:t>终评展示交流</w:t>
      </w:r>
      <w:r>
        <w:rPr>
          <w:rFonts w:hint="eastAsia" w:ascii="仿宋" w:hAnsi="仿宋" w:eastAsia="仿宋" w:cs="仿宋"/>
          <w:sz w:val="33"/>
          <w:szCs w:val="33"/>
        </w:rPr>
        <w:t>活动。</w:t>
      </w:r>
    </w:p>
    <w:p>
      <w:pPr>
        <w:spacing w:line="580" w:lineRule="exact"/>
        <w:ind w:firstLine="660" w:firstLineChars="200"/>
        <w:jc w:val="both"/>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（2）青少年科普教育基地成果展示。</w:t>
      </w:r>
    </w:p>
    <w:p>
      <w:pPr>
        <w:spacing w:line="580" w:lineRule="exact"/>
        <w:ind w:firstLine="660" w:firstLineChars="200"/>
        <w:jc w:val="both"/>
        <w:rPr>
          <w:rFonts w:hint="eastAsia" w:ascii="仿宋" w:hAnsi="仿宋" w:eastAsia="仿宋" w:cs="仿宋"/>
          <w:sz w:val="33"/>
          <w:szCs w:val="33"/>
          <w:lang w:val="en-US" w:eastAsia="zh-CN"/>
        </w:rPr>
      </w:pPr>
      <w:r>
        <w:rPr>
          <w:rFonts w:hint="eastAsia" w:ascii="仿宋" w:hAnsi="仿宋" w:eastAsia="仿宋" w:cs="仿宋"/>
          <w:sz w:val="33"/>
          <w:szCs w:val="33"/>
          <w:lang w:val="en-US" w:eastAsia="zh-CN"/>
        </w:rPr>
        <w:t>（3）科学节活动内容展示。</w:t>
      </w:r>
    </w:p>
    <w:p>
      <w:pPr>
        <w:spacing w:line="580" w:lineRule="exact"/>
        <w:ind w:firstLine="660" w:firstLineChars="200"/>
        <w:jc w:val="both"/>
        <w:rPr>
          <w:rFonts w:hint="default" w:ascii="Times New Roman" w:hAnsi="Times New Roman" w:eastAsia="仿宋_GB2312" w:cs="Times New Roman"/>
          <w:sz w:val="33"/>
          <w:szCs w:val="33"/>
          <w:lang w:eastAsia="zh-CN"/>
        </w:rPr>
      </w:pPr>
      <w:r>
        <w:rPr>
          <w:rFonts w:hint="default" w:ascii="Times New Roman" w:hAnsi="Times New Roman" w:eastAsia="仿宋_GB2312" w:cs="Times New Roman"/>
          <w:sz w:val="33"/>
          <w:szCs w:val="33"/>
          <w:lang w:val="en-US" w:eastAsia="zh-CN"/>
        </w:rPr>
        <w:t xml:space="preserve">4. </w:t>
      </w:r>
      <w:r>
        <w:rPr>
          <w:rFonts w:hint="default" w:ascii="Times New Roman" w:hAnsi="Times New Roman" w:eastAsia="仿宋" w:cs="Times New Roman"/>
          <w:sz w:val="33"/>
          <w:szCs w:val="33"/>
        </w:rPr>
        <w:t>参加人员：</w:t>
      </w:r>
      <w:r>
        <w:rPr>
          <w:rFonts w:hint="default" w:ascii="Times New Roman" w:hAnsi="Times New Roman" w:eastAsia="仿宋" w:cs="Times New Roman"/>
          <w:sz w:val="33"/>
          <w:szCs w:val="33"/>
          <w:lang w:eastAsia="zh-CN"/>
        </w:rPr>
        <w:t>受邀单位代表</w:t>
      </w:r>
      <w:r>
        <w:rPr>
          <w:rFonts w:hint="eastAsia" w:eastAsia="仿宋" w:cs="Times New Roman"/>
          <w:sz w:val="33"/>
          <w:szCs w:val="33"/>
          <w:lang w:eastAsia="zh-CN"/>
        </w:rPr>
        <w:t>，</w:t>
      </w:r>
      <w:r>
        <w:rPr>
          <w:rFonts w:hint="default" w:ascii="Times New Roman" w:hAnsi="Times New Roman" w:eastAsia="仿宋" w:cs="Times New Roman"/>
          <w:sz w:val="33"/>
          <w:szCs w:val="33"/>
        </w:rPr>
        <w:t>参加第3</w:t>
      </w:r>
      <w:r>
        <w:rPr>
          <w:rFonts w:hint="default" w:ascii="Times New Roman" w:hAnsi="Times New Roman" w:eastAsia="仿宋" w:cs="Times New Roman"/>
          <w:sz w:val="33"/>
          <w:szCs w:val="33"/>
          <w:lang w:val="en-US" w:eastAsia="zh-CN"/>
        </w:rPr>
        <w:t>8</w:t>
      </w:r>
      <w:r>
        <w:rPr>
          <w:rFonts w:hint="default" w:ascii="Times New Roman" w:hAnsi="Times New Roman" w:eastAsia="仿宋" w:cs="Times New Roman"/>
          <w:sz w:val="33"/>
          <w:szCs w:val="33"/>
        </w:rPr>
        <w:t>届吉林省青少年科技创新大赛</w:t>
      </w:r>
      <w:r>
        <w:rPr>
          <w:rFonts w:hint="default" w:ascii="Times New Roman" w:hAnsi="Times New Roman" w:eastAsia="仿宋" w:cs="Times New Roman"/>
          <w:sz w:val="33"/>
          <w:szCs w:val="33"/>
          <w:lang w:eastAsia="zh-CN"/>
        </w:rPr>
        <w:t>终评展示交流</w:t>
      </w:r>
      <w:r>
        <w:rPr>
          <w:rFonts w:hint="default" w:ascii="Times New Roman" w:hAnsi="Times New Roman" w:eastAsia="仿宋" w:cs="Times New Roman"/>
          <w:sz w:val="33"/>
          <w:szCs w:val="33"/>
        </w:rPr>
        <w:t>活动的学生代表及科技辅导教师代表</w:t>
      </w:r>
      <w:r>
        <w:rPr>
          <w:rFonts w:hint="eastAsia" w:eastAsia="仿宋" w:cs="Times New Roman"/>
          <w:sz w:val="33"/>
          <w:szCs w:val="33"/>
          <w:lang w:eastAsia="zh-CN"/>
        </w:rPr>
        <w:t>，</w:t>
      </w:r>
      <w:r>
        <w:rPr>
          <w:rFonts w:hint="default" w:ascii="Times New Roman" w:hAnsi="Times New Roman" w:eastAsia="仿宋" w:cs="Times New Roman"/>
          <w:sz w:val="33"/>
          <w:szCs w:val="33"/>
        </w:rPr>
        <w:t>各主办单位相关负责同志</w:t>
      </w:r>
      <w:r>
        <w:rPr>
          <w:rFonts w:hint="eastAsia" w:eastAsia="仿宋" w:cs="Times New Roman"/>
          <w:sz w:val="33"/>
          <w:szCs w:val="33"/>
          <w:lang w:eastAsia="zh-CN"/>
        </w:rPr>
        <w:t>，</w:t>
      </w:r>
      <w:r>
        <w:rPr>
          <w:rFonts w:hint="default" w:ascii="Times New Roman" w:hAnsi="Times New Roman" w:eastAsia="仿宋" w:cs="Times New Roman"/>
          <w:sz w:val="33"/>
          <w:szCs w:val="33"/>
        </w:rPr>
        <w:t>各市（州）、长白山开发区科协青少年科技教育机构</w:t>
      </w:r>
      <w:r>
        <w:rPr>
          <w:rFonts w:hint="default" w:ascii="Times New Roman" w:hAnsi="Times New Roman" w:eastAsia="仿宋" w:cs="Times New Roman"/>
          <w:sz w:val="33"/>
          <w:szCs w:val="33"/>
          <w:lang w:eastAsia="zh-CN"/>
        </w:rPr>
        <w:t>、</w:t>
      </w:r>
      <w:r>
        <w:rPr>
          <w:rFonts w:hint="default" w:ascii="Times New Roman" w:hAnsi="Times New Roman" w:eastAsia="仿宋" w:cs="Times New Roman"/>
          <w:sz w:val="33"/>
          <w:szCs w:val="33"/>
        </w:rPr>
        <w:t>梅河口市科协青少年科技教育机构相关负责同志</w:t>
      </w:r>
      <w:r>
        <w:rPr>
          <w:rFonts w:hint="eastAsia" w:eastAsia="仿宋" w:cs="Times New Roman"/>
          <w:sz w:val="33"/>
          <w:szCs w:val="33"/>
          <w:lang w:eastAsia="zh-CN"/>
        </w:rPr>
        <w:t>，</w:t>
      </w:r>
      <w:r>
        <w:rPr>
          <w:rFonts w:hint="default" w:ascii="Times New Roman" w:hAnsi="Times New Roman" w:eastAsia="仿宋" w:cs="Times New Roman"/>
          <w:sz w:val="33"/>
          <w:szCs w:val="33"/>
          <w:lang w:eastAsia="zh-CN"/>
        </w:rPr>
        <w:t>青少年科技教育机构代表。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lang w:val="en-US" w:eastAsia="zh-CN"/>
        </w:rPr>
        <w:t xml:space="preserve"> </w:t>
      </w:r>
      <w:r>
        <w:rPr>
          <w:rFonts w:hint="default" w:ascii="Times New Roman" w:hAnsi="Times New Roman" w:eastAsia="仿宋" w:cs="Times New Roman"/>
          <w:sz w:val="33"/>
          <w:szCs w:val="33"/>
        </w:rPr>
        <w:t>   </w:t>
      </w:r>
      <w:r>
        <w:rPr>
          <w:rFonts w:hint="default" w:ascii="Times New Roman" w:hAnsi="Times New Roman" w:eastAsia="仿宋" w:cs="Times New Roman"/>
          <w:sz w:val="33"/>
          <w:szCs w:val="33"/>
          <w:lang w:val="en-US" w:eastAsia="zh-CN"/>
        </w:rPr>
        <w:t xml:space="preserve"> </w:t>
      </w:r>
      <w:r>
        <w:rPr>
          <w:rFonts w:hint="default" w:ascii="Times New Roman" w:hAnsi="Times New Roman" w:eastAsia="仿宋" w:cs="Times New Roman"/>
          <w:sz w:val="33"/>
          <w:szCs w:val="33"/>
        </w:rPr>
        <w:t> </w:t>
      </w:r>
      <w:r>
        <w:rPr>
          <w:rFonts w:hint="default" w:ascii="Times New Roman" w:hAnsi="Times New Roman" w:eastAsia="黑体" w:cs="Times New Roman"/>
          <w:sz w:val="33"/>
          <w:szCs w:val="33"/>
          <w:lang w:eastAsia="zh-CN"/>
        </w:rPr>
        <w:t>六</w:t>
      </w:r>
      <w:r>
        <w:rPr>
          <w:rFonts w:hint="default" w:ascii="Times New Roman" w:hAnsi="Times New Roman" w:eastAsia="黑体" w:cs="Times New Roman"/>
          <w:sz w:val="33"/>
          <w:szCs w:val="33"/>
        </w:rPr>
        <w:t>、</w:t>
      </w:r>
      <w:r>
        <w:rPr>
          <w:rFonts w:hint="eastAsia" w:eastAsia="黑体" w:cs="Times New Roman"/>
          <w:sz w:val="33"/>
          <w:szCs w:val="33"/>
          <w:lang w:eastAsia="zh-CN"/>
        </w:rPr>
        <w:t>工作</w:t>
      </w:r>
      <w:r>
        <w:rPr>
          <w:rFonts w:hint="default" w:ascii="Times New Roman" w:hAnsi="Times New Roman" w:eastAsia="黑体" w:cs="Times New Roman"/>
          <w:sz w:val="33"/>
          <w:szCs w:val="33"/>
        </w:rPr>
        <w:t>要求</w:t>
      </w:r>
    </w:p>
    <w:p>
      <w:pPr>
        <w:keepNext w:val="0"/>
        <w:keepLines w:val="0"/>
        <w:pageBreakBefore w:val="0"/>
        <w:widowControl w:val="0"/>
        <w:kinsoku/>
        <w:wordWrap/>
        <w:overflowPunct/>
        <w:topLinePunct w:val="0"/>
        <w:autoSpaceDE/>
        <w:autoSpaceDN/>
        <w:bidi w:val="0"/>
        <w:adjustRightInd/>
        <w:snapToGrid/>
        <w:spacing w:line="576" w:lineRule="exact"/>
        <w:ind w:firstLine="509"/>
        <w:jc w:val="both"/>
        <w:textAlignment w:val="auto"/>
        <w:rPr>
          <w:rFonts w:hint="default" w:ascii="Times New Roman" w:hAnsi="Times New Roman" w:eastAsia="楷体" w:cs="Times New Roman"/>
          <w:sz w:val="33"/>
          <w:szCs w:val="33"/>
        </w:rPr>
      </w:pPr>
      <w:r>
        <w:rPr>
          <w:rFonts w:hint="default" w:ascii="Times New Roman" w:hAnsi="Times New Roman" w:eastAsia="楷体" w:cs="Times New Roman"/>
          <w:sz w:val="33"/>
          <w:szCs w:val="33"/>
        </w:rPr>
        <w:t>（一）高度重视，广泛动员。</w:t>
      </w:r>
    </w:p>
    <w:p>
      <w:pPr>
        <w:keepNext w:val="0"/>
        <w:keepLines w:val="0"/>
        <w:pageBreakBefore w:val="0"/>
        <w:widowControl w:val="0"/>
        <w:kinsoku/>
        <w:wordWrap/>
        <w:overflowPunct/>
        <w:topLinePunct w:val="0"/>
        <w:autoSpaceDE/>
        <w:autoSpaceDN/>
        <w:bidi w:val="0"/>
        <w:adjustRightInd/>
        <w:snapToGrid/>
        <w:spacing w:line="576" w:lineRule="exact"/>
        <w:ind w:firstLine="509"/>
        <w:jc w:val="both"/>
        <w:textAlignment w:val="auto"/>
        <w:rPr>
          <w:rFonts w:hint="eastAsia" w:ascii="仿宋" w:hAnsi="仿宋" w:eastAsia="仿宋" w:cs="仿宋"/>
          <w:sz w:val="33"/>
          <w:szCs w:val="33"/>
        </w:rPr>
      </w:pPr>
      <w:r>
        <w:rPr>
          <w:rFonts w:hint="default" w:ascii="Times New Roman" w:hAnsi="Times New Roman" w:eastAsia="仿宋" w:cs="Times New Roman"/>
          <w:sz w:val="33"/>
          <w:szCs w:val="33"/>
        </w:rPr>
        <w:t>举办青少年科学节是我省开展科普资源助推</w:t>
      </w:r>
      <w:r>
        <w:rPr>
          <w:rFonts w:hint="eastAsia" w:ascii="仿宋" w:hAnsi="仿宋" w:eastAsia="仿宋" w:cs="仿宋"/>
          <w:sz w:val="33"/>
          <w:szCs w:val="33"/>
        </w:rPr>
        <w:t>“双减”行</w:t>
      </w:r>
      <w:r>
        <w:rPr>
          <w:rFonts w:hint="default" w:ascii="Times New Roman" w:hAnsi="Times New Roman" w:eastAsia="仿宋" w:cs="Times New Roman"/>
          <w:sz w:val="33"/>
          <w:szCs w:val="33"/>
        </w:rPr>
        <w:t>动的重要举措。各</w:t>
      </w:r>
      <w:r>
        <w:rPr>
          <w:rFonts w:hint="eastAsia" w:ascii="Times New Roman" w:hAnsi="Times New Roman" w:eastAsia="仿宋" w:cs="Times New Roman"/>
          <w:sz w:val="33"/>
          <w:szCs w:val="33"/>
          <w:lang w:eastAsia="zh-CN"/>
        </w:rPr>
        <w:t>相关单位要充分</w:t>
      </w:r>
      <w:r>
        <w:rPr>
          <w:rFonts w:hint="eastAsia" w:eastAsia="仿宋" w:cs="Times New Roman"/>
          <w:sz w:val="33"/>
          <w:szCs w:val="33"/>
          <w:lang w:eastAsia="zh-CN"/>
        </w:rPr>
        <w:t>发挥各方优势，</w:t>
      </w:r>
      <w:r>
        <w:rPr>
          <w:rFonts w:hint="default" w:ascii="Times New Roman" w:hAnsi="Times New Roman" w:eastAsia="仿宋" w:cs="Times New Roman"/>
          <w:sz w:val="33"/>
          <w:szCs w:val="33"/>
        </w:rPr>
        <w:t>挖掘</w:t>
      </w:r>
      <w:r>
        <w:rPr>
          <w:rFonts w:hint="eastAsia" w:ascii="Times New Roman" w:hAnsi="Times New Roman" w:eastAsia="仿宋" w:cs="Times New Roman"/>
          <w:sz w:val="33"/>
          <w:szCs w:val="33"/>
          <w:lang w:eastAsia="zh-CN"/>
        </w:rPr>
        <w:t>盘活</w:t>
      </w:r>
      <w:r>
        <w:rPr>
          <w:rFonts w:hint="default" w:ascii="Times New Roman" w:hAnsi="Times New Roman" w:eastAsia="仿宋" w:cs="Times New Roman"/>
          <w:sz w:val="33"/>
          <w:szCs w:val="33"/>
        </w:rPr>
        <w:t>本地科普资源</w:t>
      </w:r>
      <w:r>
        <w:rPr>
          <w:rFonts w:hint="eastAsia" w:ascii="Times New Roman" w:hAnsi="Times New Roman" w:eastAsia="仿宋" w:cs="Times New Roman"/>
          <w:sz w:val="33"/>
          <w:szCs w:val="33"/>
          <w:lang w:eastAsia="zh-CN"/>
        </w:rPr>
        <w:t>，与相关单位积极合作，</w:t>
      </w:r>
      <w:r>
        <w:rPr>
          <w:rFonts w:hint="default" w:ascii="Times New Roman" w:hAnsi="Times New Roman" w:eastAsia="仿宋" w:cs="Times New Roman"/>
          <w:sz w:val="33"/>
          <w:szCs w:val="33"/>
        </w:rPr>
        <w:t>广泛动员各类科普机构、中小学校积极参与，推动科学节各项活动取得实效，有力服务</w:t>
      </w:r>
      <w:r>
        <w:rPr>
          <w:rFonts w:hint="eastAsia" w:ascii="仿宋" w:hAnsi="仿宋" w:eastAsia="仿宋" w:cs="仿宋"/>
          <w:sz w:val="33"/>
          <w:szCs w:val="33"/>
        </w:rPr>
        <w:t>“双减”政策落地实施。</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楷体" w:cs="Times New Roman"/>
          <w:sz w:val="33"/>
          <w:szCs w:val="33"/>
        </w:rPr>
      </w:pPr>
      <w:r>
        <w:rPr>
          <w:rFonts w:hint="default" w:ascii="Times New Roman" w:hAnsi="Times New Roman" w:eastAsia="楷体" w:cs="Times New Roman"/>
          <w:sz w:val="33"/>
          <w:szCs w:val="33"/>
        </w:rPr>
        <w:t>（二）</w:t>
      </w:r>
      <w:r>
        <w:rPr>
          <w:rFonts w:hint="eastAsia" w:eastAsia="楷体" w:cs="Times New Roman"/>
          <w:sz w:val="33"/>
          <w:szCs w:val="33"/>
          <w:lang w:eastAsia="zh-CN"/>
        </w:rPr>
        <w:t>打造品牌，</w:t>
      </w:r>
      <w:r>
        <w:rPr>
          <w:rFonts w:hint="default" w:ascii="Times New Roman" w:hAnsi="Times New Roman" w:eastAsia="楷体" w:cs="Times New Roman"/>
          <w:sz w:val="33"/>
          <w:szCs w:val="33"/>
        </w:rPr>
        <w:t>加</w:t>
      </w:r>
      <w:r>
        <w:rPr>
          <w:rFonts w:hint="eastAsia" w:eastAsia="楷体" w:cs="Times New Roman"/>
          <w:sz w:val="33"/>
          <w:szCs w:val="33"/>
          <w:lang w:eastAsia="zh-CN"/>
        </w:rPr>
        <w:t>强</w:t>
      </w:r>
      <w:r>
        <w:rPr>
          <w:rFonts w:hint="default" w:ascii="Times New Roman" w:hAnsi="Times New Roman" w:eastAsia="楷体" w:cs="Times New Roman"/>
          <w:sz w:val="33"/>
          <w:szCs w:val="33"/>
        </w:rPr>
        <w:t>宣传。</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eastAsia" w:ascii="仿宋" w:hAnsi="仿宋" w:eastAsia="仿宋" w:cs="仿宋"/>
          <w:sz w:val="33"/>
          <w:szCs w:val="33"/>
        </w:rPr>
      </w:pPr>
      <w:r>
        <w:rPr>
          <w:rFonts w:hint="default" w:ascii="Times New Roman" w:hAnsi="Times New Roman" w:eastAsia="仿宋" w:cs="Times New Roman"/>
          <w:sz w:val="33"/>
          <w:szCs w:val="33"/>
        </w:rPr>
        <w:t>各</w:t>
      </w:r>
      <w:r>
        <w:rPr>
          <w:rFonts w:hint="eastAsia" w:ascii="Times New Roman" w:hAnsi="Times New Roman" w:eastAsia="仿宋" w:cs="Times New Roman"/>
          <w:sz w:val="33"/>
          <w:szCs w:val="33"/>
          <w:lang w:eastAsia="zh-CN"/>
        </w:rPr>
        <w:t>相关单位</w:t>
      </w:r>
      <w:r>
        <w:rPr>
          <w:rFonts w:hint="default" w:ascii="Times New Roman" w:hAnsi="Times New Roman" w:eastAsia="仿宋" w:cs="Times New Roman"/>
          <w:sz w:val="33"/>
          <w:szCs w:val="33"/>
        </w:rPr>
        <w:t>在开展科学节活动期间要在显著位置体现</w:t>
      </w:r>
      <w:r>
        <w:rPr>
          <w:rFonts w:hint="eastAsia" w:ascii="仿宋" w:hAnsi="仿宋" w:eastAsia="仿宋" w:cs="仿宋"/>
          <w:sz w:val="33"/>
          <w:szCs w:val="33"/>
        </w:rPr>
        <w:t>“</w:t>
      </w:r>
      <w:r>
        <w:rPr>
          <w:rFonts w:hint="default" w:ascii="Times New Roman" w:hAnsi="Times New Roman" w:eastAsia="仿宋" w:cs="Times New Roman"/>
          <w:sz w:val="33"/>
          <w:szCs w:val="33"/>
        </w:rPr>
        <w:t>202</w:t>
      </w:r>
      <w:r>
        <w:rPr>
          <w:rFonts w:hint="default" w:ascii="Times New Roman" w:hAnsi="Times New Roman" w:eastAsia="仿宋" w:cs="Times New Roman"/>
          <w:sz w:val="33"/>
          <w:szCs w:val="33"/>
          <w:lang w:val="en-US" w:eastAsia="zh-CN"/>
        </w:rPr>
        <w:t>4</w:t>
      </w:r>
      <w:r>
        <w:rPr>
          <w:rFonts w:hint="eastAsia" w:ascii="仿宋" w:hAnsi="仿宋" w:eastAsia="仿宋" w:cs="仿宋"/>
          <w:sz w:val="33"/>
          <w:szCs w:val="33"/>
        </w:rPr>
        <w:t>年吉林省青少年科学节”</w:t>
      </w:r>
      <w:r>
        <w:rPr>
          <w:rFonts w:hint="default" w:ascii="Times New Roman" w:hAnsi="Times New Roman" w:eastAsia="仿宋" w:cs="Times New Roman"/>
          <w:sz w:val="33"/>
          <w:szCs w:val="33"/>
        </w:rPr>
        <w:t>系列活动字样，并在活动期间邀请本地主流媒体进行宣传报道。</w:t>
      </w:r>
    </w:p>
    <w:p>
      <w:pPr>
        <w:keepNext w:val="0"/>
        <w:keepLines w:val="0"/>
        <w:pageBreakBefore w:val="0"/>
        <w:widowControl w:val="0"/>
        <w:kinsoku/>
        <w:wordWrap/>
        <w:overflowPunct/>
        <w:topLinePunct w:val="0"/>
        <w:autoSpaceDE/>
        <w:autoSpaceDN/>
        <w:bidi w:val="0"/>
        <w:adjustRightInd/>
        <w:snapToGrid/>
        <w:spacing w:line="576" w:lineRule="exact"/>
        <w:ind w:firstLine="495"/>
        <w:jc w:val="both"/>
        <w:textAlignment w:val="auto"/>
        <w:rPr>
          <w:rFonts w:hint="default" w:ascii="Times New Roman" w:hAnsi="Times New Roman" w:eastAsia="楷体" w:cs="Times New Roman"/>
          <w:sz w:val="33"/>
          <w:szCs w:val="33"/>
        </w:rPr>
      </w:pPr>
      <w:r>
        <w:rPr>
          <w:rFonts w:hint="default" w:ascii="Times New Roman" w:hAnsi="Times New Roman" w:eastAsia="楷体" w:cs="Times New Roman"/>
          <w:sz w:val="33"/>
          <w:szCs w:val="33"/>
        </w:rPr>
        <w:t>（</w:t>
      </w:r>
      <w:r>
        <w:rPr>
          <w:rFonts w:hint="eastAsia" w:eastAsia="楷体" w:cs="Times New Roman"/>
          <w:sz w:val="33"/>
          <w:szCs w:val="33"/>
          <w:lang w:eastAsia="zh-CN"/>
        </w:rPr>
        <w:t>三</w:t>
      </w:r>
      <w:r>
        <w:rPr>
          <w:rFonts w:hint="default" w:ascii="Times New Roman" w:hAnsi="Times New Roman" w:eastAsia="楷体" w:cs="Times New Roman"/>
          <w:sz w:val="33"/>
          <w:szCs w:val="33"/>
        </w:rPr>
        <w:t>）服务基层，关注乡村。</w:t>
      </w:r>
    </w:p>
    <w:p>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default" w:ascii="Times New Roman" w:hAnsi="Times New Roman" w:eastAsia="仿宋" w:cs="Times New Roman"/>
          <w:sz w:val="33"/>
          <w:szCs w:val="33"/>
        </w:rPr>
      </w:pPr>
      <w:r>
        <w:rPr>
          <w:rFonts w:hint="default" w:ascii="Times New Roman" w:hAnsi="Times New Roman" w:eastAsia="仿宋" w:cs="Times New Roman"/>
          <w:sz w:val="33"/>
          <w:szCs w:val="33"/>
        </w:rPr>
        <w:t>活动应面向广大青少年发展成长需求，坚持立德树人，突出实践育人，关注偏远、贫困地区的科普服务需求，促进科普资源的公平普惠。</w:t>
      </w:r>
    </w:p>
    <w:p>
      <w:pPr>
        <w:keepNext w:val="0"/>
        <w:keepLines w:val="0"/>
        <w:widowControl/>
        <w:suppressLineNumbers w:val="0"/>
        <w:ind w:firstLine="660" w:firstLineChars="200"/>
        <w:jc w:val="both"/>
        <w:rPr>
          <w:rFonts w:hint="default" w:ascii="Times New Roman" w:hAnsi="Times New Roman" w:eastAsia="楷体" w:cs="Times New Roman"/>
          <w:sz w:val="33"/>
          <w:szCs w:val="33"/>
          <w:highlight w:val="none"/>
        </w:rPr>
      </w:pPr>
      <w:r>
        <w:rPr>
          <w:rFonts w:hint="default" w:ascii="Times New Roman" w:hAnsi="Times New Roman" w:eastAsia="楷体" w:cs="Times New Roman"/>
          <w:sz w:val="33"/>
          <w:szCs w:val="33"/>
          <w:lang w:eastAsia="zh-CN"/>
        </w:rPr>
        <w:t>（</w:t>
      </w:r>
      <w:r>
        <w:rPr>
          <w:rFonts w:hint="eastAsia" w:eastAsia="楷体" w:cs="Times New Roman"/>
          <w:sz w:val="33"/>
          <w:szCs w:val="33"/>
          <w:lang w:eastAsia="zh-CN"/>
        </w:rPr>
        <w:t>四</w:t>
      </w:r>
      <w:r>
        <w:rPr>
          <w:rFonts w:hint="default" w:ascii="Times New Roman" w:hAnsi="Times New Roman" w:eastAsia="楷体" w:cs="Times New Roman"/>
          <w:sz w:val="33"/>
          <w:szCs w:val="33"/>
          <w:lang w:eastAsia="zh-CN"/>
        </w:rPr>
        <w:t>）</w:t>
      </w:r>
      <w:r>
        <w:rPr>
          <w:rFonts w:hint="default" w:ascii="Times New Roman" w:hAnsi="Times New Roman" w:eastAsia="楷体" w:cs="Times New Roman"/>
          <w:sz w:val="33"/>
          <w:szCs w:val="33"/>
          <w:highlight w:val="none"/>
        </w:rPr>
        <w:t>精心组织，保障安全。</w:t>
      </w:r>
    </w:p>
    <w:p>
      <w:pPr>
        <w:keepNext w:val="0"/>
        <w:keepLines w:val="0"/>
        <w:widowControl/>
        <w:suppressLineNumbers w:val="0"/>
        <w:ind w:firstLine="660" w:firstLineChars="200"/>
        <w:jc w:val="both"/>
        <w:rPr>
          <w:rFonts w:hint="default" w:ascii="Times New Roman" w:hAnsi="Times New Roman" w:eastAsia="仿宋" w:cs="Times New Roman"/>
          <w:sz w:val="33"/>
          <w:szCs w:val="33"/>
        </w:rPr>
      </w:pPr>
      <w:r>
        <w:rPr>
          <w:rFonts w:hint="default" w:ascii="Times New Roman" w:hAnsi="Times New Roman" w:eastAsia="仿宋" w:cs="Times New Roman"/>
          <w:sz w:val="33"/>
          <w:szCs w:val="33"/>
          <w:highlight w:val="none"/>
        </w:rPr>
        <w:t>各</w:t>
      </w:r>
      <w:r>
        <w:rPr>
          <w:rFonts w:hint="eastAsia" w:eastAsia="仿宋" w:cs="Times New Roman"/>
          <w:sz w:val="33"/>
          <w:szCs w:val="33"/>
          <w:highlight w:val="none"/>
          <w:lang w:eastAsia="zh-CN"/>
        </w:rPr>
        <w:t>相关单位</w:t>
      </w:r>
      <w:r>
        <w:rPr>
          <w:rFonts w:hint="default" w:ascii="Times New Roman" w:hAnsi="Times New Roman" w:eastAsia="仿宋" w:cs="Times New Roman"/>
          <w:sz w:val="33"/>
          <w:szCs w:val="33"/>
          <w:highlight w:val="none"/>
        </w:rPr>
        <w:t>在开展活动期间要</w:t>
      </w:r>
      <w:r>
        <w:rPr>
          <w:rFonts w:hint="default" w:ascii="Times New Roman" w:hAnsi="Times New Roman" w:eastAsia="仿宋" w:cs="Times New Roman"/>
          <w:sz w:val="33"/>
          <w:szCs w:val="33"/>
          <w:highlight w:val="none"/>
          <w:lang w:eastAsia="zh-CN"/>
        </w:rPr>
        <w:t>自觉遵守有关规定，落实安全工作方案和安全责任制度。</w:t>
      </w:r>
      <w:r>
        <w:rPr>
          <w:rFonts w:hint="default" w:ascii="Times New Roman" w:hAnsi="Times New Roman" w:eastAsia="仿宋" w:cs="Times New Roman"/>
          <w:sz w:val="33"/>
          <w:szCs w:val="33"/>
          <w:highlight w:val="none"/>
          <w:lang w:val="en-US" w:eastAsia="zh-CN"/>
        </w:rPr>
        <w:t>有力有序有效应对活动可能出现的风险，倡导坚持个人安全防护措施，落实每个人都是自己</w:t>
      </w:r>
      <w:r>
        <w:rPr>
          <w:rFonts w:hint="eastAsia" w:eastAsia="仿宋" w:cs="Times New Roman"/>
          <w:sz w:val="33"/>
          <w:szCs w:val="33"/>
          <w:highlight w:val="none"/>
          <w:lang w:val="en-US" w:eastAsia="zh-CN"/>
        </w:rPr>
        <w:t>安全</w:t>
      </w:r>
      <w:r>
        <w:rPr>
          <w:rFonts w:hint="default" w:ascii="Times New Roman" w:hAnsi="Times New Roman" w:eastAsia="仿宋" w:cs="Times New Roman"/>
          <w:sz w:val="33"/>
          <w:szCs w:val="33"/>
          <w:highlight w:val="none"/>
          <w:lang w:val="en-US" w:eastAsia="zh-CN"/>
        </w:rPr>
        <w:t>第一责任人的理念</w:t>
      </w:r>
      <w:r>
        <w:rPr>
          <w:rFonts w:hint="default" w:ascii="Times New Roman" w:hAnsi="Times New Roman" w:eastAsia="仿宋" w:cs="Times New Roman"/>
          <w:sz w:val="33"/>
          <w:szCs w:val="33"/>
          <w:highlight w:val="none"/>
        </w:rPr>
        <w:t>，确保活动安全有序</w:t>
      </w:r>
      <w:r>
        <w:rPr>
          <w:rFonts w:hint="default" w:ascii="Times New Roman" w:hAnsi="Times New Roman" w:eastAsia="仿宋" w:cs="Times New Roman"/>
          <w:sz w:val="33"/>
          <w:szCs w:val="33"/>
          <w:highlight w:val="none"/>
          <w:lang w:eastAsia="zh-CN"/>
        </w:rPr>
        <w:t>进行</w:t>
      </w:r>
      <w:r>
        <w:rPr>
          <w:rFonts w:hint="default" w:ascii="Times New Roman" w:hAnsi="Times New Roman" w:eastAsia="仿宋" w:cs="Times New Roman"/>
          <w:sz w:val="33"/>
          <w:szCs w:val="33"/>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sz w:val="33"/>
          <w:szCs w:val="33"/>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 w:cs="Times New Roman"/>
          <w:sz w:val="33"/>
          <w:szCs w:val="33"/>
        </w:rPr>
      </w:pPr>
      <w:bookmarkStart w:id="0" w:name="_GoBack"/>
      <w:bookmarkEnd w:id="0"/>
    </w:p>
    <w:sectPr>
      <w:headerReference r:id="rId3" w:type="default"/>
      <w:footerReference r:id="rId4" w:type="default"/>
      <w:pgSz w:w="11906" w:h="16838"/>
      <w:pgMar w:top="2098" w:right="1474" w:bottom="1984" w:left="1587"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rPr>
        <w:sz w:val="28"/>
      </w:rPr>
    </w:pPr>
    <w:r>
      <w:rPr>
        <w:rStyle w:val="10"/>
        <w:sz w:val="28"/>
      </w:rPr>
      <w:t xml:space="preserve">— </w:t>
    </w:r>
    <w:r>
      <w:rPr>
        <w:rStyle w:val="10"/>
        <w:sz w:val="28"/>
      </w:rPr>
      <w:fldChar w:fldCharType="begin"/>
    </w:r>
    <w:r>
      <w:rPr>
        <w:rStyle w:val="10"/>
        <w:sz w:val="28"/>
      </w:rPr>
      <w:instrText xml:space="preserve"> PAGE  </w:instrText>
    </w:r>
    <w:r>
      <w:rPr>
        <w:rStyle w:val="10"/>
        <w:sz w:val="28"/>
      </w:rPr>
      <w:fldChar w:fldCharType="separate"/>
    </w:r>
    <w:r>
      <w:rPr>
        <w:rStyle w:val="10"/>
        <w:sz w:val="28"/>
      </w:rPr>
      <w:t>1</w:t>
    </w:r>
    <w:r>
      <w:rPr>
        <w:rStyle w:val="10"/>
        <w:sz w:val="28"/>
      </w:rPr>
      <w:fldChar w:fldCharType="end"/>
    </w:r>
    <w:r>
      <w:rPr>
        <w:rStyle w:val="10"/>
        <w:sz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210"/>
  <w:drawingGridVerticalSpacing w:val="290"/>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00CC"/>
    <w:rsid w:val="000A2F9A"/>
    <w:rsid w:val="000A6FC8"/>
    <w:rsid w:val="000F6819"/>
    <w:rsid w:val="00172A27"/>
    <w:rsid w:val="00186ED4"/>
    <w:rsid w:val="00245EFA"/>
    <w:rsid w:val="00267817"/>
    <w:rsid w:val="002A2B21"/>
    <w:rsid w:val="002B1C08"/>
    <w:rsid w:val="002C18AC"/>
    <w:rsid w:val="003758CE"/>
    <w:rsid w:val="00376C8F"/>
    <w:rsid w:val="003E45DE"/>
    <w:rsid w:val="00476BC1"/>
    <w:rsid w:val="005117A1"/>
    <w:rsid w:val="005147A4"/>
    <w:rsid w:val="00535B95"/>
    <w:rsid w:val="00540AE4"/>
    <w:rsid w:val="005433EF"/>
    <w:rsid w:val="005A103C"/>
    <w:rsid w:val="0062111A"/>
    <w:rsid w:val="006A77D4"/>
    <w:rsid w:val="007455F3"/>
    <w:rsid w:val="00765A56"/>
    <w:rsid w:val="007976B7"/>
    <w:rsid w:val="008E05D4"/>
    <w:rsid w:val="00992FED"/>
    <w:rsid w:val="00AC228F"/>
    <w:rsid w:val="00B12D48"/>
    <w:rsid w:val="00B57972"/>
    <w:rsid w:val="00BE365D"/>
    <w:rsid w:val="00C45B5A"/>
    <w:rsid w:val="00D50FC5"/>
    <w:rsid w:val="00E24D22"/>
    <w:rsid w:val="0FF5502C"/>
    <w:rsid w:val="16DCF950"/>
    <w:rsid w:val="1E3EFCC8"/>
    <w:rsid w:val="1FDF27EC"/>
    <w:rsid w:val="1FED92E5"/>
    <w:rsid w:val="1FF9D0C8"/>
    <w:rsid w:val="26EEA39A"/>
    <w:rsid w:val="2DBFC907"/>
    <w:rsid w:val="2EF9C4C9"/>
    <w:rsid w:val="31AE79F0"/>
    <w:rsid w:val="35BD1A90"/>
    <w:rsid w:val="375F2961"/>
    <w:rsid w:val="3A9D0906"/>
    <w:rsid w:val="3FFFF2EA"/>
    <w:rsid w:val="4B2F8362"/>
    <w:rsid w:val="4FFE7A95"/>
    <w:rsid w:val="52DA9AC2"/>
    <w:rsid w:val="576F3F81"/>
    <w:rsid w:val="57DD0B93"/>
    <w:rsid w:val="57FE2001"/>
    <w:rsid w:val="58FF3831"/>
    <w:rsid w:val="5BAF3D81"/>
    <w:rsid w:val="5BE26FE4"/>
    <w:rsid w:val="5E7F6262"/>
    <w:rsid w:val="5FBF3E80"/>
    <w:rsid w:val="5FFD154B"/>
    <w:rsid w:val="5FFE98ED"/>
    <w:rsid w:val="63B7C8DB"/>
    <w:rsid w:val="68EF7D4A"/>
    <w:rsid w:val="6BCB75B2"/>
    <w:rsid w:val="6C9B1588"/>
    <w:rsid w:val="6DEFF73D"/>
    <w:rsid w:val="6E7AFAF0"/>
    <w:rsid w:val="6EFEA289"/>
    <w:rsid w:val="6F9F1B32"/>
    <w:rsid w:val="707F13BB"/>
    <w:rsid w:val="73D98D34"/>
    <w:rsid w:val="776E92BB"/>
    <w:rsid w:val="777ECDF8"/>
    <w:rsid w:val="77DF2540"/>
    <w:rsid w:val="77F3EAA3"/>
    <w:rsid w:val="77F791ED"/>
    <w:rsid w:val="77FC6F0C"/>
    <w:rsid w:val="7BBFBD19"/>
    <w:rsid w:val="7BC7C505"/>
    <w:rsid w:val="7BD22660"/>
    <w:rsid w:val="7BFF2411"/>
    <w:rsid w:val="7DB31E98"/>
    <w:rsid w:val="7DBE5D7A"/>
    <w:rsid w:val="7E5E9B15"/>
    <w:rsid w:val="7EE7F513"/>
    <w:rsid w:val="7F3B9920"/>
    <w:rsid w:val="7FBB6B67"/>
    <w:rsid w:val="7FDB72B6"/>
    <w:rsid w:val="7FDD558E"/>
    <w:rsid w:val="7FEF47D1"/>
    <w:rsid w:val="92FFA272"/>
    <w:rsid w:val="97ED657E"/>
    <w:rsid w:val="9DFAF60D"/>
    <w:rsid w:val="9FF9A957"/>
    <w:rsid w:val="A4BF5158"/>
    <w:rsid w:val="ADB45E60"/>
    <w:rsid w:val="ADF9E212"/>
    <w:rsid w:val="B7BB2C74"/>
    <w:rsid w:val="BA7B23C6"/>
    <w:rsid w:val="BCBF95B0"/>
    <w:rsid w:val="BCFF21DA"/>
    <w:rsid w:val="BDE32FE2"/>
    <w:rsid w:val="BE974A34"/>
    <w:rsid w:val="BEBD5802"/>
    <w:rsid w:val="BFAF0C34"/>
    <w:rsid w:val="BFAFB34D"/>
    <w:rsid w:val="BFD9EE53"/>
    <w:rsid w:val="BFDCEBC7"/>
    <w:rsid w:val="BFE6FC58"/>
    <w:rsid w:val="C95F0AF6"/>
    <w:rsid w:val="CAEF97D1"/>
    <w:rsid w:val="CD55C8BC"/>
    <w:rsid w:val="CF1D6246"/>
    <w:rsid w:val="D3EDB969"/>
    <w:rsid w:val="D6F4CD67"/>
    <w:rsid w:val="DAED9992"/>
    <w:rsid w:val="DB6EE8C9"/>
    <w:rsid w:val="DC6B5B83"/>
    <w:rsid w:val="DDB26994"/>
    <w:rsid w:val="DEEF4990"/>
    <w:rsid w:val="DEFBF21D"/>
    <w:rsid w:val="DF5BAC3C"/>
    <w:rsid w:val="DF93119B"/>
    <w:rsid w:val="DFD7DAE1"/>
    <w:rsid w:val="DFEF90D5"/>
    <w:rsid w:val="DFFF35EC"/>
    <w:rsid w:val="E579C732"/>
    <w:rsid w:val="E7D7F642"/>
    <w:rsid w:val="E7FC8255"/>
    <w:rsid w:val="E9F99EF8"/>
    <w:rsid w:val="ECFF5429"/>
    <w:rsid w:val="EDDDE9C4"/>
    <w:rsid w:val="EEBB5CDD"/>
    <w:rsid w:val="EFFACC2C"/>
    <w:rsid w:val="F3DB2631"/>
    <w:rsid w:val="F5660DBD"/>
    <w:rsid w:val="F58BFEE5"/>
    <w:rsid w:val="F7BF3D9A"/>
    <w:rsid w:val="F7F8FC7C"/>
    <w:rsid w:val="F9AF473C"/>
    <w:rsid w:val="FAEF23AD"/>
    <w:rsid w:val="FAFC4201"/>
    <w:rsid w:val="FB76E810"/>
    <w:rsid w:val="FBA4253E"/>
    <w:rsid w:val="FCFF8A4B"/>
    <w:rsid w:val="FD75EEB8"/>
    <w:rsid w:val="FDF30230"/>
    <w:rsid w:val="FE734873"/>
    <w:rsid w:val="FEBD86F0"/>
    <w:rsid w:val="FF3B70F0"/>
    <w:rsid w:val="FF7D9DEA"/>
    <w:rsid w:val="FF9D4901"/>
    <w:rsid w:val="FFDF4567"/>
    <w:rsid w:val="FFF77E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pPr>
      <w:spacing w:before="0" w:after="140" w:line="276" w:lineRule="auto"/>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Emphasis"/>
    <w:basedOn w:val="8"/>
    <w:qFormat/>
    <w:uiPriority w:val="99"/>
    <w:rPr>
      <w:rFonts w:cs="Times New Roman"/>
      <w:color w:val="CC0000"/>
    </w:rPr>
  </w:style>
  <w:style w:type="character" w:styleId="12">
    <w:name w:val="Hyperlink"/>
    <w:basedOn w:val="8"/>
    <w:qFormat/>
    <w:uiPriority w:val="99"/>
    <w:rPr>
      <w:rFonts w:cs="Times New Roman"/>
      <w:color w:val="0000FF"/>
      <w:u w:val="single"/>
    </w:rPr>
  </w:style>
  <w:style w:type="character" w:customStyle="1" w:styleId="13">
    <w:name w:val="Balloon Text Char"/>
    <w:basedOn w:val="8"/>
    <w:link w:val="3"/>
    <w:semiHidden/>
    <w:qFormat/>
    <w:locked/>
    <w:uiPriority w:val="99"/>
    <w:rPr>
      <w:rFonts w:cs="Times New Roman"/>
      <w:sz w:val="2"/>
    </w:rPr>
  </w:style>
  <w:style w:type="character" w:customStyle="1" w:styleId="14">
    <w:name w:val="Footer Char"/>
    <w:basedOn w:val="8"/>
    <w:link w:val="4"/>
    <w:semiHidden/>
    <w:qFormat/>
    <w:locked/>
    <w:uiPriority w:val="99"/>
    <w:rPr>
      <w:rFonts w:cs="Times New Roman"/>
      <w:sz w:val="18"/>
      <w:szCs w:val="18"/>
    </w:rPr>
  </w:style>
  <w:style w:type="character" w:customStyle="1" w:styleId="15">
    <w:name w:val="Header Char"/>
    <w:basedOn w:val="8"/>
    <w:link w:val="5"/>
    <w:semiHidden/>
    <w:qFormat/>
    <w:locked/>
    <w:uiPriority w:val="99"/>
    <w:rPr>
      <w:rFonts w:cs="Times New Roman"/>
      <w:sz w:val="18"/>
      <w:szCs w:val="18"/>
    </w:rPr>
  </w:style>
  <w:style w:type="paragraph" w:customStyle="1" w:styleId="16">
    <w:name w:val="Char"/>
    <w:basedOn w:val="1"/>
    <w:qFormat/>
    <w:uiPriority w:val="99"/>
    <w:pPr>
      <w:tabs>
        <w:tab w:val="left" w:pos="1360"/>
      </w:tabs>
      <w:ind w:left="1360" w:hanging="7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112</Words>
  <Characters>643</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2014-08-06T00:37:00Z</dcterms:created>
  <dc:creator>Administrator</dc:creator>
  <cp:lastModifiedBy>skx</cp:lastModifiedBy>
  <cp:lastPrinted>2024-02-06T01:55:00Z</cp:lastPrinted>
  <dcterms:modified xsi:type="dcterms:W3CDTF">2024-03-01T13:36:40Z</dcterms:modified>
  <dc:title>吉林省科学技术协会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8144D51551244666A0A43983AE43DF81</vt:lpwstr>
  </property>
</Properties>
</file>