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97" w:rsidRDefault="00CA0297" w:rsidP="00CA0297">
      <w:pPr>
        <w:spacing w:line="58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CA0297" w:rsidRDefault="00CA0297" w:rsidP="00CA0297">
      <w:pPr>
        <w:spacing w:beforeLines="50" w:before="156" w:afterLines="150" w:after="468" w:line="700" w:lineRule="exact"/>
        <w:jc w:val="center"/>
        <w:rPr>
          <w:rFonts w:ascii="小标宋" w:eastAsia="小标宋" w:cs="宋体"/>
          <w:bCs/>
          <w:color w:val="000000"/>
          <w:sz w:val="44"/>
          <w:szCs w:val="44"/>
        </w:rPr>
      </w:pPr>
      <w:r>
        <w:rPr>
          <w:rFonts w:ascii="小标宋" w:eastAsia="小标宋" w:cs="宋体" w:hint="eastAsia"/>
          <w:bCs/>
          <w:color w:val="000000"/>
          <w:sz w:val="44"/>
          <w:szCs w:val="44"/>
        </w:rPr>
        <w:t>活 动 回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193"/>
        <w:gridCol w:w="1538"/>
        <w:gridCol w:w="1193"/>
        <w:gridCol w:w="2269"/>
        <w:gridCol w:w="902"/>
      </w:tblGrid>
      <w:tr w:rsidR="00CA0297" w:rsidTr="00530F8E">
        <w:trPr>
          <w:jc w:val="center"/>
        </w:trPr>
        <w:tc>
          <w:tcPr>
            <w:tcW w:w="8523" w:type="dxa"/>
            <w:gridSpan w:val="6"/>
          </w:tcPr>
          <w:p w:rsidR="00CA0297" w:rsidRDefault="00CA0297" w:rsidP="00530F8E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</w:tr>
      <w:tr w:rsidR="00CA0297" w:rsidTr="00530F8E">
        <w:trPr>
          <w:jc w:val="center"/>
        </w:trPr>
        <w:tc>
          <w:tcPr>
            <w:tcW w:w="1428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3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538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1193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269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抵离航班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高铁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902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  注</w:t>
            </w:r>
          </w:p>
        </w:tc>
      </w:tr>
      <w:tr w:rsidR="00CA0297" w:rsidTr="00530F8E">
        <w:trPr>
          <w:jc w:val="center"/>
        </w:trPr>
        <w:tc>
          <w:tcPr>
            <w:tcW w:w="1428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A0297" w:rsidTr="00530F8E">
        <w:trPr>
          <w:jc w:val="center"/>
        </w:trPr>
        <w:tc>
          <w:tcPr>
            <w:tcW w:w="1428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A0297" w:rsidTr="00530F8E">
        <w:trPr>
          <w:jc w:val="center"/>
        </w:trPr>
        <w:tc>
          <w:tcPr>
            <w:tcW w:w="8523" w:type="dxa"/>
            <w:gridSpan w:val="6"/>
          </w:tcPr>
          <w:p w:rsidR="00CA0297" w:rsidRDefault="00CA0297" w:rsidP="00530F8E">
            <w:pPr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名称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</w:tr>
      <w:tr w:rsidR="00CA0297" w:rsidTr="00530F8E">
        <w:trPr>
          <w:jc w:val="center"/>
        </w:trPr>
        <w:tc>
          <w:tcPr>
            <w:tcW w:w="1428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3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538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1193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269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抵离航班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高铁</w:t>
            </w:r>
            <w:r>
              <w:rPr>
                <w:rFonts w:ascii="仿宋_GB2312" w:eastAsia="仿宋_GB2312" w:hAnsi="宋体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902" w:type="dxa"/>
          </w:tcPr>
          <w:p w:rsidR="00CA0297" w:rsidRDefault="00CA0297" w:rsidP="00530F8E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备  注</w:t>
            </w:r>
          </w:p>
        </w:tc>
      </w:tr>
      <w:tr w:rsidR="00CA0297" w:rsidTr="00530F8E">
        <w:trPr>
          <w:jc w:val="center"/>
        </w:trPr>
        <w:tc>
          <w:tcPr>
            <w:tcW w:w="1428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CA0297" w:rsidTr="00530F8E">
        <w:trPr>
          <w:jc w:val="center"/>
        </w:trPr>
        <w:tc>
          <w:tcPr>
            <w:tcW w:w="1428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538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</w:tcPr>
          <w:p w:rsidR="00CA0297" w:rsidRDefault="00CA0297" w:rsidP="00530F8E">
            <w:pPr>
              <w:ind w:firstLineChars="200" w:firstLine="560"/>
              <w:jc w:val="lef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</w:tbl>
    <w:p w:rsidR="00CA0297" w:rsidRDefault="00CA0297" w:rsidP="00CA0297">
      <w:pPr>
        <w:spacing w:line="58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</w:p>
    <w:p w:rsidR="00CA0297" w:rsidRDefault="00CA0297" w:rsidP="00CA0297">
      <w:pPr>
        <w:spacing w:line="560" w:lineRule="exact"/>
        <w:ind w:firstLineChars="200" w:firstLine="562"/>
        <w:rPr>
          <w:rFonts w:ascii="仿宋_GB2312" w:eastAsia="仿宋_GB2312" w:hAnsi="宋体" w:hint="eastAsia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备注：</w:t>
      </w:r>
    </w:p>
    <w:p w:rsidR="00CA0297" w:rsidRDefault="00CA0297" w:rsidP="00CA0297">
      <w:pPr>
        <w:spacing w:line="52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1．各入围项目团队可选派2名代表，参加代表需与初评时提交的《项目登记表》中团队人员保持一致，活动不接受项目以外的人员参加；</w:t>
      </w:r>
    </w:p>
    <w:p w:rsidR="00CA0297" w:rsidRDefault="00CA0297" w:rsidP="00CA0297">
      <w:pPr>
        <w:spacing w:line="52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2．本次活动统一安排标间住宿，如需住单间请自付房差，饮食有特殊要求请在备注栏中备注；</w:t>
      </w:r>
    </w:p>
    <w:p w:rsidR="00CA0297" w:rsidRDefault="00CA0297" w:rsidP="00CA0297">
      <w:pPr>
        <w:spacing w:line="52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3．活动将在</w:t>
      </w:r>
      <w:r>
        <w:rPr>
          <w:rFonts w:ascii="仿宋_GB2312" w:eastAsia="仿宋_GB2312" w:hAnsi="宋体"/>
          <w:color w:val="000000"/>
          <w:sz w:val="28"/>
          <w:szCs w:val="28"/>
        </w:rPr>
        <w:t>上海虹桥机场及高铁苏州北站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设接送站；</w:t>
      </w:r>
    </w:p>
    <w:p w:rsidR="00CA0297" w:rsidRDefault="00CA0297" w:rsidP="00CA0297">
      <w:pPr>
        <w:spacing w:line="5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4．报到及布展：201</w:t>
      </w:r>
      <w:r>
        <w:rPr>
          <w:rFonts w:ascii="仿宋_GB2312" w:eastAsia="仿宋_GB2312" w:hAnsi="宋体"/>
          <w:color w:val="000000"/>
          <w:sz w:val="28"/>
          <w:szCs w:val="28"/>
        </w:rPr>
        <w:t>8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/>
          <w:color w:val="000000"/>
          <w:sz w:val="28"/>
          <w:szCs w:val="28"/>
        </w:rPr>
        <w:t>9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月2</w:t>
      </w:r>
      <w:r>
        <w:rPr>
          <w:rFonts w:ascii="仿宋_GB2312" w:eastAsia="仿宋_GB2312" w:hAnsi="宋体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日。报到地点：吴江</w:t>
      </w:r>
      <w:r>
        <w:rPr>
          <w:rFonts w:ascii="仿宋_GB2312" w:eastAsia="仿宋_GB2312" w:hAnsi="宋体"/>
          <w:color w:val="000000"/>
          <w:sz w:val="28"/>
          <w:szCs w:val="28"/>
        </w:rPr>
        <w:t>宾馆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（江苏省</w:t>
      </w:r>
      <w:r>
        <w:rPr>
          <w:rFonts w:ascii="仿宋_GB2312" w:eastAsia="仿宋_GB2312" w:hAnsi="宋体"/>
          <w:color w:val="000000"/>
          <w:sz w:val="28"/>
          <w:szCs w:val="28"/>
        </w:rPr>
        <w:t>苏州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市</w:t>
      </w:r>
      <w:r>
        <w:rPr>
          <w:rFonts w:ascii="仿宋_GB2312" w:eastAsia="仿宋_GB2312" w:hAnsi="宋体"/>
          <w:color w:val="000000"/>
          <w:sz w:val="28"/>
          <w:szCs w:val="28"/>
        </w:rPr>
        <w:t>吴江区鲈乡南路2155号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。），布展地点：苏州青少年</w:t>
      </w:r>
      <w:r>
        <w:rPr>
          <w:rFonts w:ascii="仿宋_GB2312" w:eastAsia="仿宋_GB2312" w:hAnsi="宋体"/>
          <w:color w:val="000000"/>
          <w:sz w:val="28"/>
          <w:szCs w:val="28"/>
        </w:rPr>
        <w:t>科技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馆（江苏省苏州市吴江区体育路788号，中山南路交汇处）。</w:t>
      </w:r>
    </w:p>
    <w:p w:rsidR="00CA0297" w:rsidRDefault="00CA0297" w:rsidP="00CA0297">
      <w:pPr>
        <w:spacing w:line="52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0F2CF7" w:rsidRDefault="000F2CF7" w:rsidP="00CA0297">
      <w:bookmarkStart w:id="0" w:name="_GoBack"/>
      <w:bookmarkEnd w:id="0"/>
    </w:p>
    <w:sectPr w:rsidR="000F2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97"/>
    <w:rsid w:val="000F2CF7"/>
    <w:rsid w:val="00C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6620"/>
  <w15:chartTrackingRefBased/>
  <w15:docId w15:val="{10BDEDAE-314C-4359-BFD5-6859F26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9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2018-09-13T09:12:00Z</dcterms:created>
  <dcterms:modified xsi:type="dcterms:W3CDTF">2018-09-13T09:12:00Z</dcterms:modified>
</cp:coreProperties>
</file>