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napToGrid w:val="0"/>
        <w:spacing w:before="156" w:beforeLines="50" w:after="156" w:afterLines="50"/>
        <w:jc w:val="center"/>
        <w:rPr>
          <w:rFonts w:ascii="小标宋" w:eastAsia="小标宋"/>
          <w:color w:val="000000"/>
          <w:sz w:val="24"/>
        </w:rPr>
      </w:pPr>
      <w:r>
        <w:rPr>
          <w:rFonts w:hint="eastAsia" w:ascii="小标宋" w:eastAsia="小标宋"/>
          <w:color w:val="000000"/>
          <w:sz w:val="40"/>
          <w:szCs w:val="40"/>
        </w:rPr>
        <w:t>2016年全国科普日活动优秀组织单位推荐表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2"/>
        <w:gridCol w:w="3396"/>
        <w:gridCol w:w="1074"/>
        <w:gridCol w:w="2678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单位名称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 系 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    话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传真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活  动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4" w:hRule="atLeast"/>
          <w:jc w:val="center"/>
        </w:trPr>
        <w:tc>
          <w:tcPr>
            <w:tcW w:w="9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2552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省级科协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（全国学会）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盖章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2552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中国科协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审定意见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盖章                 年    月    日</w:t>
            </w:r>
          </w:p>
        </w:tc>
      </w:tr>
    </w:tbl>
    <w:p>
      <w:pPr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注：文字不超过3000字，附活动精彩照片3-5张。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31B11"/>
    <w:rsid w:val="43B31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2016-07-05T08:06:00Z</dcterms:created>
  <dc:creator>zhongke</dc:creator>
  <cp:lastModifiedBy>zhongke</cp:lastModifiedBy>
  <dcterms:modified xsi:type="dcterms:W3CDTF">2016-07-05T08:06:59Z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