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附件6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</w:t>
      </w:r>
      <w:r>
        <w:rPr>
          <w:rFonts w:ascii="方正小标宋简体" w:hAnsi="宋体" w:eastAsia="方正小标宋简体"/>
          <w:bCs/>
          <w:sz w:val="44"/>
          <w:szCs w:val="44"/>
        </w:rPr>
        <w:t>3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8届广西青少年科技创新大赛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终评活动日程安排表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（暂定）</w:t>
      </w:r>
    </w:p>
    <w:p>
      <w:pPr>
        <w:adjustRightInd w:val="0"/>
        <w:snapToGrid w:val="0"/>
        <w:spacing w:line="400" w:lineRule="exact"/>
        <w:rPr>
          <w:rFonts w:hint="eastAsia" w:ascii="黑体" w:hAnsi="华文中宋" w:eastAsia="黑体"/>
          <w:b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地点：</w:t>
      </w:r>
      <w:r>
        <w:rPr>
          <w:rFonts w:hint="eastAsia" w:ascii="仿宋_GB2312" w:hAnsi="Times New Roman" w:eastAsia="仿宋_GB2312"/>
          <w:bCs/>
          <w:sz w:val="32"/>
          <w:szCs w:val="32"/>
        </w:rPr>
        <w:t>广西科技馆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95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时 间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3月29日</w:t>
            </w: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（星期五）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12:00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17:00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参赛人员报到、布展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16:00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17:00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大赛领队会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3月30日</w:t>
            </w: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（星期六）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09:00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10:00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10:00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20:00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封闭问辩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创新素养和综合素质考察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3月31日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（星期日）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08:30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09:30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科学家精神宣讲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09:50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11:30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科学小达人与专家面对面活动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09:50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11:30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科技辅导员交流活动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12:30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17:00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公开展览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19:00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21:00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闭幕式、颁奖仪式暨科技馆奇妙夜表演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4月1日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（星期一）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上午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疏散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（注：具体日程以报到当天发放的《大赛指南》为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准）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15D42E1D"/>
    <w:rsid w:val="15D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2024-03-08T02:07:00Z</dcterms:created>
  <dc:creator>喜塔腊雪巍</dc:creator>
  <cp:lastModifiedBy>喜塔腊雪巍</cp:lastModifiedBy>
  <dcterms:modified xsi:type="dcterms:W3CDTF">2024-03-08T02:07:48Z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897168D56D164FF88E4E2DE759F17060_11</vt:lpwstr>
  </property>
</Properties>
</file>