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A7" w:rsidRPr="00771FD0" w:rsidRDefault="00412CA7" w:rsidP="00412CA7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71FD0">
        <w:rPr>
          <w:rFonts w:ascii="Times New Roman" w:eastAsia="黑体" w:hAnsi="黑体" w:cs="Times New Roman"/>
          <w:sz w:val="32"/>
          <w:szCs w:val="32"/>
        </w:rPr>
        <w:t>附件</w:t>
      </w:r>
      <w:r w:rsidRPr="00771FD0">
        <w:rPr>
          <w:rFonts w:ascii="Times New Roman" w:eastAsia="黑体" w:hAnsi="Times New Roman" w:cs="Times New Roman"/>
          <w:sz w:val="32"/>
          <w:szCs w:val="32"/>
        </w:rPr>
        <w:t>5</w:t>
      </w:r>
    </w:p>
    <w:p w:rsidR="00412CA7" w:rsidRDefault="00412CA7" w:rsidP="00412CA7">
      <w:pPr>
        <w:jc w:val="center"/>
        <w:rPr>
          <w:rFonts w:ascii="宋体" w:eastAsia="宋体" w:hAnsi="宋体"/>
          <w:b/>
          <w:sz w:val="24"/>
        </w:rPr>
      </w:pPr>
    </w:p>
    <w:p w:rsidR="00412CA7" w:rsidRDefault="00412CA7" w:rsidP="00412CA7">
      <w:pPr>
        <w:spacing w:line="0" w:lineRule="atLeas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第九届全国青年科普创新实验暨作品大赛</w:t>
      </w:r>
    </w:p>
    <w:p w:rsidR="00412CA7" w:rsidRDefault="00412CA7" w:rsidP="00412CA7">
      <w:pPr>
        <w:spacing w:line="0" w:lineRule="atLeas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创意作品项目——智慧社区（大学组/中学组）</w:t>
      </w:r>
    </w:p>
    <w:p w:rsidR="00412CA7" w:rsidRDefault="00412CA7" w:rsidP="00412CA7">
      <w:pPr>
        <w:spacing w:line="0" w:lineRule="atLeas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作品方案（模板）</w:t>
      </w:r>
    </w:p>
    <w:tbl>
      <w:tblPr>
        <w:tblW w:w="8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2"/>
        <w:gridCol w:w="1354"/>
        <w:gridCol w:w="1276"/>
      </w:tblGrid>
      <w:tr w:rsidR="00412CA7" w:rsidTr="00200607">
        <w:trPr>
          <w:trHeight w:val="287"/>
          <w:jc w:val="center"/>
        </w:trPr>
        <w:tc>
          <w:tcPr>
            <w:tcW w:w="8222" w:type="dxa"/>
            <w:gridSpan w:val="3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参赛队伍：</w:t>
            </w:r>
          </w:p>
        </w:tc>
      </w:tr>
      <w:tr w:rsidR="00412CA7" w:rsidTr="00200607">
        <w:trPr>
          <w:trHeight w:val="321"/>
          <w:jc w:val="center"/>
        </w:trPr>
        <w:tc>
          <w:tcPr>
            <w:tcW w:w="8222" w:type="dxa"/>
            <w:gridSpan w:val="3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项目名称：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b/>
                <w:bCs/>
              </w:rPr>
            </w:pPr>
          </w:p>
        </w:tc>
      </w:tr>
      <w:tr w:rsidR="00412CA7" w:rsidTr="00200607">
        <w:trPr>
          <w:trHeight w:val="577"/>
          <w:jc w:val="center"/>
        </w:trPr>
        <w:tc>
          <w:tcPr>
            <w:tcW w:w="8222" w:type="dxa"/>
            <w:gridSpan w:val="3"/>
          </w:tcPr>
          <w:p w:rsidR="00412CA7" w:rsidRDefault="00412CA7" w:rsidP="00412CA7">
            <w:pPr>
              <w:numPr>
                <w:ilvl w:val="0"/>
                <w:numId w:val="1"/>
              </w:numPr>
              <w:snapToGrid w:val="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作品设计思路、实现和制作计划</w:t>
            </w:r>
          </w:p>
          <w:p w:rsidR="00412CA7" w:rsidRDefault="00412CA7" w:rsidP="0020060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12CA7" w:rsidRDefault="00412CA7" w:rsidP="0020060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12CA7" w:rsidRDefault="00412CA7" w:rsidP="0020060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2CA7" w:rsidTr="00200607">
        <w:trPr>
          <w:trHeight w:val="374"/>
          <w:jc w:val="center"/>
        </w:trPr>
        <w:tc>
          <w:tcPr>
            <w:tcW w:w="8222" w:type="dxa"/>
            <w:gridSpan w:val="3"/>
          </w:tcPr>
          <w:p w:rsidR="00412CA7" w:rsidRDefault="00412CA7" w:rsidP="00412CA7">
            <w:pPr>
              <w:numPr>
                <w:ilvl w:val="0"/>
                <w:numId w:val="2"/>
              </w:numPr>
              <w:spacing w:line="315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作品创新点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2CA7" w:rsidTr="00200607">
        <w:trPr>
          <w:trHeight w:val="374"/>
          <w:jc w:val="center"/>
        </w:trPr>
        <w:tc>
          <w:tcPr>
            <w:tcW w:w="8222" w:type="dxa"/>
            <w:gridSpan w:val="3"/>
          </w:tcPr>
          <w:p w:rsidR="00412CA7" w:rsidRDefault="00412CA7" w:rsidP="00412CA7">
            <w:pPr>
              <w:numPr>
                <w:ilvl w:val="0"/>
                <w:numId w:val="2"/>
              </w:numPr>
              <w:spacing w:line="315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材料清单和相关要求，包括软硬件名称、类型等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2CA7" w:rsidTr="00200607">
        <w:trPr>
          <w:trHeight w:val="374"/>
          <w:jc w:val="center"/>
        </w:trPr>
        <w:tc>
          <w:tcPr>
            <w:tcW w:w="8222" w:type="dxa"/>
            <w:gridSpan w:val="3"/>
          </w:tcPr>
          <w:p w:rsidR="00412CA7" w:rsidRDefault="00412CA7" w:rsidP="00412CA7">
            <w:pPr>
              <w:numPr>
                <w:ilvl w:val="0"/>
                <w:numId w:val="2"/>
              </w:numPr>
              <w:spacing w:line="315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制作过程，包括至少5个步骤，每个步骤需配合图片和文字说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明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2CA7" w:rsidTr="00200607">
        <w:trPr>
          <w:trHeight w:val="374"/>
          <w:jc w:val="center"/>
        </w:trPr>
        <w:tc>
          <w:tcPr>
            <w:tcW w:w="8222" w:type="dxa"/>
            <w:gridSpan w:val="3"/>
          </w:tcPr>
          <w:p w:rsidR="00412CA7" w:rsidRDefault="00412CA7" w:rsidP="00412CA7">
            <w:pPr>
              <w:numPr>
                <w:ilvl w:val="0"/>
                <w:numId w:val="2"/>
              </w:numPr>
              <w:spacing w:line="315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成果，包括外观图片、功能介绍、演示效果等，并提供必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要的使用说明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2CA7" w:rsidTr="00200607">
        <w:trPr>
          <w:trHeight w:val="374"/>
          <w:jc w:val="center"/>
        </w:trPr>
        <w:tc>
          <w:tcPr>
            <w:tcW w:w="8222" w:type="dxa"/>
            <w:gridSpan w:val="3"/>
          </w:tcPr>
          <w:p w:rsidR="00412CA7" w:rsidRDefault="00412CA7" w:rsidP="00412CA7">
            <w:pPr>
              <w:numPr>
                <w:ilvl w:val="0"/>
                <w:numId w:val="2"/>
              </w:numPr>
              <w:spacing w:line="315" w:lineRule="exac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团队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成员介绍和工作分工说明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2CA7" w:rsidTr="00200607">
        <w:trPr>
          <w:trHeight w:val="374"/>
          <w:jc w:val="center"/>
        </w:trPr>
        <w:tc>
          <w:tcPr>
            <w:tcW w:w="8222" w:type="dxa"/>
            <w:gridSpan w:val="3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七、团队工作讨论记录表（可自由增加讨论次数）</w:t>
            </w:r>
          </w:p>
        </w:tc>
      </w:tr>
      <w:tr w:rsidR="00412CA7" w:rsidTr="00200607">
        <w:trPr>
          <w:trHeight w:val="2810"/>
          <w:jc w:val="center"/>
        </w:trPr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lastRenderedPageBreak/>
              <w:t>第一次讨论：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讨论时间：  年  月  日  点  </w:t>
            </w:r>
            <w:r>
              <w:rPr>
                <w:rFonts w:ascii="宋体" w:eastAsia="宋体" w:hAnsi="宋体"/>
              </w:rPr>
              <w:t>分至</w:t>
            </w:r>
            <w:r>
              <w:rPr>
                <w:rFonts w:ascii="宋体" w:eastAsia="宋体" w:hAnsi="宋体" w:hint="eastAsia"/>
              </w:rPr>
              <w:t xml:space="preserve">  点  分  参会人数：  人，缺席人数：  人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（一）主要讨论内容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．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（二）主要决定项（会议达成的主要成果，包括对后续方案的决策等）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．</w:t>
            </w:r>
          </w:p>
        </w:tc>
      </w:tr>
      <w:tr w:rsidR="00412CA7" w:rsidTr="00200607">
        <w:trPr>
          <w:trHeight w:val="287"/>
          <w:jc w:val="center"/>
        </w:trPr>
        <w:tc>
          <w:tcPr>
            <w:tcW w:w="5592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</w:rPr>
              <w:t>下一步行动项</w:t>
            </w:r>
          </w:p>
        </w:tc>
        <w:tc>
          <w:tcPr>
            <w:tcW w:w="1354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</w:t>
            </w:r>
          </w:p>
        </w:tc>
        <w:tc>
          <w:tcPr>
            <w:tcW w:w="1276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时间节点</w:t>
            </w:r>
          </w:p>
        </w:tc>
      </w:tr>
      <w:tr w:rsidR="00412CA7" w:rsidTr="00200607">
        <w:trPr>
          <w:trHeight w:val="829"/>
          <w:jc w:val="center"/>
        </w:trPr>
        <w:tc>
          <w:tcPr>
            <w:tcW w:w="5592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．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  <w:tc>
          <w:tcPr>
            <w:tcW w:w="1354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</w:tr>
      <w:tr w:rsidR="00412CA7" w:rsidTr="00200607">
        <w:trPr>
          <w:trHeight w:val="873"/>
          <w:jc w:val="center"/>
        </w:trPr>
        <w:tc>
          <w:tcPr>
            <w:tcW w:w="5592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2．</w:t>
            </w:r>
          </w:p>
        </w:tc>
        <w:tc>
          <w:tcPr>
            <w:tcW w:w="1354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</w:tr>
      <w:tr w:rsidR="00412CA7" w:rsidTr="00200607">
        <w:trPr>
          <w:trHeight w:val="873"/>
          <w:jc w:val="center"/>
        </w:trPr>
        <w:tc>
          <w:tcPr>
            <w:tcW w:w="5592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3．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  <w:tc>
          <w:tcPr>
            <w:tcW w:w="1354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</w:tr>
      <w:tr w:rsidR="00412CA7" w:rsidTr="00200607">
        <w:trPr>
          <w:trHeight w:val="287"/>
          <w:jc w:val="center"/>
        </w:trPr>
        <w:tc>
          <w:tcPr>
            <w:tcW w:w="5592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出席人员签到：</w:t>
            </w:r>
          </w:p>
        </w:tc>
        <w:tc>
          <w:tcPr>
            <w:tcW w:w="2630" w:type="dxa"/>
            <w:gridSpan w:val="2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提前约定下次会议时间：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</w:tr>
      <w:tr w:rsidR="00412CA7" w:rsidTr="00200607">
        <w:trPr>
          <w:trHeight w:val="2872"/>
          <w:jc w:val="center"/>
        </w:trPr>
        <w:tc>
          <w:tcPr>
            <w:tcW w:w="8222" w:type="dxa"/>
            <w:gridSpan w:val="3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第二次讨论：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讨论时间：  年  月  日  点  </w:t>
            </w:r>
            <w:r>
              <w:rPr>
                <w:rFonts w:ascii="宋体" w:eastAsia="宋体" w:hAnsi="宋体"/>
              </w:rPr>
              <w:t>分至</w:t>
            </w:r>
            <w:r>
              <w:rPr>
                <w:rFonts w:ascii="宋体" w:eastAsia="宋体" w:hAnsi="宋体" w:hint="eastAsia"/>
              </w:rPr>
              <w:t xml:space="preserve">  点  分  参会人数：  人，缺席人数：  人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（一）主要讨论内容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．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（二）主要决定项（会议达成的主要成果，包括对后续方案的决策等）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．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</w:tr>
      <w:tr w:rsidR="00412CA7" w:rsidTr="00200607">
        <w:trPr>
          <w:trHeight w:val="287"/>
          <w:jc w:val="center"/>
        </w:trPr>
        <w:tc>
          <w:tcPr>
            <w:tcW w:w="5592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</w:rPr>
              <w:t>下一步行动项</w:t>
            </w:r>
          </w:p>
        </w:tc>
        <w:tc>
          <w:tcPr>
            <w:tcW w:w="1354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</w:t>
            </w:r>
          </w:p>
        </w:tc>
        <w:tc>
          <w:tcPr>
            <w:tcW w:w="1276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时间节点</w:t>
            </w:r>
          </w:p>
        </w:tc>
      </w:tr>
      <w:tr w:rsidR="00412CA7" w:rsidTr="00200607">
        <w:trPr>
          <w:trHeight w:val="829"/>
          <w:jc w:val="center"/>
        </w:trPr>
        <w:tc>
          <w:tcPr>
            <w:tcW w:w="5592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．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  <w:tc>
          <w:tcPr>
            <w:tcW w:w="1354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</w:tr>
      <w:tr w:rsidR="00412CA7" w:rsidTr="00200607">
        <w:trPr>
          <w:trHeight w:val="873"/>
          <w:jc w:val="center"/>
        </w:trPr>
        <w:tc>
          <w:tcPr>
            <w:tcW w:w="5592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2．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  <w:tc>
          <w:tcPr>
            <w:tcW w:w="1354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</w:tr>
      <w:tr w:rsidR="00412CA7" w:rsidTr="00200607">
        <w:trPr>
          <w:trHeight w:val="873"/>
          <w:jc w:val="center"/>
        </w:trPr>
        <w:tc>
          <w:tcPr>
            <w:tcW w:w="5592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3．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  <w:tc>
          <w:tcPr>
            <w:tcW w:w="1354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</w:tr>
      <w:tr w:rsidR="00412CA7" w:rsidTr="00200607">
        <w:trPr>
          <w:trHeight w:val="287"/>
          <w:jc w:val="center"/>
        </w:trPr>
        <w:tc>
          <w:tcPr>
            <w:tcW w:w="5592" w:type="dxa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出席人员签到：</w:t>
            </w:r>
          </w:p>
        </w:tc>
        <w:tc>
          <w:tcPr>
            <w:tcW w:w="2630" w:type="dxa"/>
            <w:gridSpan w:val="2"/>
          </w:tcPr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提前约定下次会议时间：</w:t>
            </w:r>
          </w:p>
          <w:p w:rsidR="00412CA7" w:rsidRDefault="00412CA7" w:rsidP="00200607">
            <w:pPr>
              <w:spacing w:line="315" w:lineRule="exact"/>
              <w:rPr>
                <w:rFonts w:ascii="宋体" w:eastAsia="宋体" w:hAnsi="宋体"/>
              </w:rPr>
            </w:pPr>
          </w:p>
        </w:tc>
      </w:tr>
    </w:tbl>
    <w:p w:rsidR="00951FD6" w:rsidRPr="00412CA7" w:rsidRDefault="00951FD6"/>
    <w:sectPr w:rsidR="00951FD6" w:rsidRPr="00412CA7" w:rsidSect="00951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8A8613"/>
    <w:multiLevelType w:val="singleLevel"/>
    <w:tmpl w:val="FE8A861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834BF7"/>
    <w:multiLevelType w:val="singleLevel"/>
    <w:tmpl w:val="09834BF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CA7"/>
    <w:rsid w:val="00412CA7"/>
    <w:rsid w:val="00951FD6"/>
    <w:rsid w:val="00D8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2023-02-03T08:25:00Z</dcterms:created>
  <dcterms:modified xsi:type="dcterms:W3CDTF">2023-02-03T08:25:00Z</dcterms:modified>
</cp:coreProperties>
</file>