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eastAsia="方正仿宋_GBK" w:cs="Times New Roman"/>
          <w:b w:val="0"/>
          <w:bCs w:val="0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eastAsia="方正小标宋简体"/>
          <w:bCs/>
          <w:color w:val="000000"/>
          <w:sz w:val="56"/>
          <w:szCs w:val="52"/>
          <w:lang w:val="en-US" w:eastAsia="zh-CN"/>
        </w:rPr>
      </w:pPr>
      <w:r>
        <w:rPr>
          <w:rFonts w:hint="eastAsia" w:eastAsia="方正小标宋简体"/>
          <w:bCs/>
          <w:color w:val="000000"/>
          <w:sz w:val="56"/>
          <w:szCs w:val="52"/>
          <w:lang w:val="en-US" w:eastAsia="zh-CN"/>
        </w:rPr>
        <w:t>乌鲁木齐市</w:t>
      </w:r>
    </w:p>
    <w:p>
      <w:pPr>
        <w:jc w:val="center"/>
        <w:rPr>
          <w:rFonts w:eastAsia="方正小标宋简体"/>
          <w:bCs/>
          <w:color w:val="000000"/>
          <w:sz w:val="56"/>
          <w:szCs w:val="52"/>
        </w:rPr>
      </w:pPr>
      <w:r>
        <w:rPr>
          <w:rFonts w:eastAsia="方正小标宋简体"/>
          <w:bCs/>
          <w:color w:val="000000"/>
          <w:sz w:val="56"/>
          <w:szCs w:val="52"/>
        </w:rPr>
        <w:t>青少年科技活动特色学校</w:t>
      </w:r>
    </w:p>
    <w:p>
      <w:pPr>
        <w:spacing w:before="312" w:beforeLines="100" w:after="312" w:afterLines="100"/>
        <w:jc w:val="center"/>
        <w:rPr>
          <w:rFonts w:eastAsia="方正小标宋简体"/>
          <w:color w:val="000000"/>
          <w:sz w:val="80"/>
          <w:szCs w:val="80"/>
        </w:rPr>
      </w:pPr>
      <w:r>
        <w:rPr>
          <w:rFonts w:eastAsia="方正小标宋简体"/>
          <w:color w:val="000000"/>
          <w:sz w:val="80"/>
          <w:szCs w:val="80"/>
        </w:rPr>
        <w:t>申  报  表</w:t>
      </w:r>
    </w:p>
    <w:p>
      <w:pPr>
        <w:rPr>
          <w:color w:val="000000"/>
        </w:rPr>
      </w:pPr>
    </w:p>
    <w:p>
      <w:pPr>
        <w:snapToGrid w:val="0"/>
        <w:spacing w:line="840" w:lineRule="exact"/>
        <w:ind w:left="1474" w:hanging="550"/>
        <w:rPr>
          <w:color w:val="000000"/>
          <w:sz w:val="32"/>
          <w:szCs w:val="32"/>
        </w:rPr>
      </w:pPr>
    </w:p>
    <w:p>
      <w:pPr>
        <w:snapToGrid w:val="0"/>
        <w:spacing w:line="1200" w:lineRule="exact"/>
        <w:ind w:left="1474" w:hanging="550"/>
        <w:rPr>
          <w:rFonts w:eastAsia="楷体_GB2312"/>
          <w:color w:val="000000"/>
          <w:sz w:val="30"/>
          <w:szCs w:val="30"/>
          <w:u w:val="single"/>
        </w:rPr>
      </w:pPr>
      <w:r>
        <w:rPr>
          <w:rFonts w:eastAsia="楷体_GB2312"/>
          <w:color w:val="000000"/>
          <w:sz w:val="30"/>
          <w:szCs w:val="30"/>
        </w:rPr>
        <w:t>申报学校：</w:t>
      </w:r>
    </w:p>
    <w:p>
      <w:pPr>
        <w:snapToGrid w:val="0"/>
        <w:spacing w:line="1200" w:lineRule="exact"/>
        <w:ind w:left="1474" w:hanging="550"/>
        <w:rPr>
          <w:rFonts w:eastAsia="楷体_GB2312"/>
          <w:color w:val="000000"/>
          <w:sz w:val="30"/>
          <w:szCs w:val="30"/>
          <w:u w:val="single"/>
        </w:rPr>
      </w:pPr>
      <w:r>
        <w:rPr>
          <w:rFonts w:eastAsia="楷体_GB2312"/>
          <w:color w:val="000000"/>
          <w:sz w:val="30"/>
          <w:szCs w:val="30"/>
        </w:rPr>
        <w:t>学校地址：</w:t>
      </w:r>
    </w:p>
    <w:p>
      <w:pPr>
        <w:snapToGrid w:val="0"/>
        <w:spacing w:line="1200" w:lineRule="exact"/>
        <w:ind w:left="1474" w:hanging="550"/>
        <w:rPr>
          <w:rFonts w:eastAsia="楷体_GB2312"/>
          <w:color w:val="000000"/>
          <w:sz w:val="30"/>
          <w:szCs w:val="30"/>
          <w:u w:val="single"/>
        </w:rPr>
      </w:pPr>
      <w:r>
        <w:rPr>
          <w:rFonts w:eastAsia="楷体_GB2312"/>
          <w:color w:val="000000"/>
          <w:sz w:val="30"/>
          <w:szCs w:val="30"/>
        </w:rPr>
        <w:t>校长姓名：</w:t>
      </w:r>
    </w:p>
    <w:p>
      <w:pPr>
        <w:snapToGrid w:val="0"/>
        <w:spacing w:line="1200" w:lineRule="exact"/>
        <w:ind w:left="1474" w:hanging="550"/>
        <w:rPr>
          <w:rFonts w:eastAsia="楷体_GB2312"/>
          <w:color w:val="000000"/>
          <w:sz w:val="30"/>
          <w:szCs w:val="30"/>
          <w:u w:val="single"/>
        </w:rPr>
      </w:pPr>
      <w:r>
        <w:rPr>
          <w:rFonts w:eastAsia="楷体_GB2312"/>
          <w:color w:val="000000"/>
          <w:sz w:val="30"/>
          <w:szCs w:val="30"/>
        </w:rPr>
        <w:t>申报日期：</w:t>
      </w:r>
    </w:p>
    <w:p>
      <w:pPr>
        <w:spacing w:before="936" w:beforeLines="300"/>
        <w:jc w:val="center"/>
        <w:rPr>
          <w:rFonts w:eastAsia="黑体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t>一、申报学校概况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7"/>
        <w:gridCol w:w="839"/>
        <w:gridCol w:w="2298"/>
        <w:gridCol w:w="1418"/>
        <w:gridCol w:w="1104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学校名称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学校负责人</w:t>
            </w:r>
          </w:p>
        </w:tc>
        <w:tc>
          <w:tcPr>
            <w:tcW w:w="3513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学校地址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工作联系人</w:t>
            </w:r>
          </w:p>
        </w:tc>
        <w:tc>
          <w:tcPr>
            <w:tcW w:w="3513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学校网址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3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电子信箱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邮政编码</w:t>
            </w:r>
          </w:p>
        </w:tc>
        <w:tc>
          <w:tcPr>
            <w:tcW w:w="3513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学校类别</w:t>
            </w:r>
          </w:p>
        </w:tc>
        <w:tc>
          <w:tcPr>
            <w:tcW w:w="8068" w:type="dxa"/>
            <w:gridSpan w:val="5"/>
            <w:noWrap w:val="0"/>
            <w:vAlign w:val="center"/>
          </w:tcPr>
          <w:p>
            <w:pPr>
              <w:tabs>
                <w:tab w:val="left" w:pos="4750"/>
              </w:tabs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完全小学  （  ）   初级中学（  ）   高级中学    （  ）</w:t>
            </w:r>
          </w:p>
          <w:p>
            <w:pPr>
              <w:tabs>
                <w:tab w:val="left" w:pos="4750"/>
              </w:tabs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九年一贯制（  ）   完全中学（  ）   特殊教育学校（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班级数量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在校生数</w:t>
            </w:r>
          </w:p>
        </w:tc>
        <w:tc>
          <w:tcPr>
            <w:tcW w:w="3513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教职工数</w:t>
            </w:r>
          </w:p>
        </w:tc>
        <w:tc>
          <w:tcPr>
            <w:tcW w:w="8068" w:type="dxa"/>
            <w:gridSpan w:val="5"/>
            <w:noWrap w:val="0"/>
            <w:vAlign w:val="center"/>
          </w:tcPr>
          <w:p>
            <w:pPr>
              <w:tabs>
                <w:tab w:val="left" w:pos="4750"/>
              </w:tabs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总人数：           其中科学教师：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4424" w:type="dxa"/>
            <w:gridSpan w:val="3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青少年科学工作室（或活动室）</w:t>
            </w:r>
          </w:p>
        </w:tc>
        <w:tc>
          <w:tcPr>
            <w:tcW w:w="4931" w:type="dxa"/>
            <w:gridSpan w:val="3"/>
            <w:noWrap w:val="0"/>
            <w:vAlign w:val="center"/>
          </w:tcPr>
          <w:p>
            <w:pPr>
              <w:tabs>
                <w:tab w:val="left" w:pos="4750"/>
              </w:tabs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无（   ）    有（几间）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近两年</w:t>
            </w:r>
          </w:p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科技</w:t>
            </w:r>
          </w:p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</w:t>
            </w:r>
          </w:p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获奖</w:t>
            </w:r>
          </w:p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级别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届次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活动名称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科普</w:t>
            </w:r>
          </w:p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</w:t>
            </w:r>
          </w:p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资源</w:t>
            </w:r>
          </w:p>
          <w:p>
            <w:pPr>
              <w:tabs>
                <w:tab w:val="left" w:pos="4750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优势</w:t>
            </w:r>
          </w:p>
        </w:tc>
        <w:tc>
          <w:tcPr>
            <w:tcW w:w="8068" w:type="dxa"/>
            <w:gridSpan w:val="5"/>
            <w:noWrap w:val="0"/>
            <w:vAlign w:val="top"/>
          </w:tcPr>
          <w:p>
            <w:pPr>
              <w:tabs>
                <w:tab w:val="left" w:pos="4750"/>
              </w:tabs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（提示：从科技教育的“硬件”和师资情况、传统项目、已有经验和校内外科技教育资源等方面概述，300字以内。）</w:t>
            </w:r>
          </w:p>
          <w:p>
            <w:pPr>
              <w:tabs>
                <w:tab w:val="left" w:pos="4750"/>
              </w:tabs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after="156" w:afterLines="50" w:line="360" w:lineRule="auto"/>
        <w:jc w:val="left"/>
        <w:rPr>
          <w:sz w:val="32"/>
        </w:rPr>
      </w:pPr>
      <w:r>
        <w:rPr>
          <w:rFonts w:eastAsia="黑体"/>
          <w:sz w:val="32"/>
          <w:szCs w:val="32"/>
        </w:rPr>
        <w:t>二、科技活动特色学校自评报告摘要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498" w:type="dxa"/>
            <w:noWrap w:val="0"/>
            <w:vAlign w:val="top"/>
          </w:tcPr>
          <w:p>
            <w:pPr>
              <w:tabs>
                <w:tab w:val="left" w:pos="4750"/>
              </w:tabs>
              <w:ind w:firstLine="43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提示：自评报告应反映学校概况；开展科技教育的内容、特色活动做法和体会；学校结合基础教育课程改革，围绕着加强“硬件”建设、开展科普宣传和科技实践活动、加强科技教师队伍建设等提出今后3-5年科技教育工作的规划；存在的不足之处和整改措施等。摘要为300字以内，另附附件为1500字左右的自评报告。）</w:t>
            </w:r>
          </w:p>
          <w:p>
            <w:pPr>
              <w:tabs>
                <w:tab w:val="left" w:pos="4750"/>
              </w:tabs>
              <w:ind w:firstLine="435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after="156" w:afterLines="50" w:line="300" w:lineRule="auto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三、评估审核意见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7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9" w:hRule="atLeast"/>
        </w:trPr>
        <w:tc>
          <w:tcPr>
            <w:tcW w:w="1118" w:type="dxa"/>
            <w:noWrap w:val="0"/>
            <w:vAlign w:val="center"/>
          </w:tcPr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</w:t>
            </w: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校</w:t>
            </w: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推</w:t>
            </w: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荐</w:t>
            </w: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意</w:t>
            </w: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见</w:t>
            </w:r>
          </w:p>
        </w:tc>
        <w:tc>
          <w:tcPr>
            <w:tcW w:w="7828" w:type="dxa"/>
            <w:noWrap w:val="0"/>
            <w:vAlign w:val="top"/>
          </w:tcPr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left="1964" w:firstLine="1680" w:firstLineChars="7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学校（公章）：</w:t>
            </w: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校长签字：</w:t>
            </w:r>
          </w:p>
          <w:p>
            <w:pPr>
              <w:tabs>
                <w:tab w:val="left" w:pos="4750"/>
              </w:tabs>
              <w:spacing w:line="240" w:lineRule="auto"/>
              <w:ind w:firstLine="1680" w:firstLineChars="7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1680" w:firstLineChars="7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年   月   日</w:t>
            </w: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8" w:hRule="atLeast"/>
        </w:trPr>
        <w:tc>
          <w:tcPr>
            <w:tcW w:w="1118" w:type="dxa"/>
            <w:noWrap w:val="0"/>
            <w:vAlign w:val="center"/>
          </w:tcPr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乌鲁木齐市级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审核意 见</w:t>
            </w:r>
          </w:p>
        </w:tc>
        <w:tc>
          <w:tcPr>
            <w:tcW w:w="7828" w:type="dxa"/>
            <w:noWrap w:val="0"/>
            <w:vAlign w:val="top"/>
          </w:tcPr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1200" w:firstLineChars="5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1200" w:firstLineChars="5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1200" w:firstLineChars="5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科协（公章）              教育部门（公章）</w:t>
            </w: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</w:t>
            </w: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tabs>
                <w:tab w:val="left" w:pos="475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AC61AD-815E-4F98-8B36-697A7D0B98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328E604-7C86-48CA-BEFF-7321EB754D8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1AE7EAC-3BE4-406A-9FBE-0A0582AC730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73DB1CD-0F92-4679-9DC2-270A02AD352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71FAB40-A2BA-4BBB-96E0-D580278F4F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NzRmNTdjMDJkZjJiMGU1MThkZmQ4NmI3Y2E2NjkifQ=="/>
  </w:docVars>
  <w:rsids>
    <w:rsidRoot w:val="00000000"/>
    <w:rsid w:val="39DC57A7"/>
    <w:rsid w:val="5FC55E8C"/>
    <w:rsid w:val="644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475</Words>
  <Characters>484</Characters>
  <Lines>0</Lines>
  <Paragraphs>0</Paragraphs>
  <TotalTime>0</TotalTime>
  <ScaleCrop>false</ScaleCrop>
  <LinksUpToDate>false</LinksUpToDate>
  <CharactersWithSpaces>674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2023-10-27T09:18:00Z</dcterms:created>
  <dc:creator>SOEYI</dc:creator>
  <cp:lastModifiedBy>ACTION</cp:lastModifiedBy>
  <dcterms:modified xsi:type="dcterms:W3CDTF">2023-11-15T07:36:07Z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16790ABB8CE14AB88B1324DCABE0A7C4_12</vt:lpwstr>
  </property>
</Properties>
</file>