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w:t>
      </w:r>
    </w:p>
    <w:p>
      <w:pPr>
        <w:pStyle w:val="2"/>
        <w:widowControl/>
        <w:spacing w:before="180" w:beforeAutospacing="0" w:after="150" w:afterAutospacing="0" w:line="23" w:lineRule="atLeast"/>
        <w:jc w:val="center"/>
        <w:rPr>
          <w:rFonts w:hint="default"/>
          <w:sz w:val="44"/>
          <w:szCs w:val="44"/>
        </w:rPr>
      </w:pPr>
      <w:r>
        <w:rPr>
          <w:sz w:val="44"/>
          <w:szCs w:val="44"/>
        </w:rPr>
        <w:t>湖北省青少年科技辅导员</w:t>
      </w:r>
    </w:p>
    <w:p>
      <w:pPr>
        <w:pStyle w:val="2"/>
        <w:widowControl/>
        <w:spacing w:before="180" w:beforeAutospacing="0" w:after="150" w:afterAutospacing="0" w:line="23" w:lineRule="atLeast"/>
        <w:jc w:val="center"/>
        <w:rPr>
          <w:rFonts w:hint="default"/>
          <w:sz w:val="44"/>
          <w:szCs w:val="44"/>
        </w:rPr>
      </w:pPr>
      <w:r>
        <w:rPr>
          <w:sz w:val="44"/>
          <w:szCs w:val="44"/>
        </w:rPr>
        <w:t>专业水平（初级、中级）认证细则</w:t>
      </w:r>
    </w:p>
    <w:p>
      <w:pPr>
        <w:jc w:val="center"/>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2022年7月修订</w:t>
      </w:r>
      <w:r>
        <w:rPr>
          <w:rFonts w:hint="eastAsia" w:ascii="仿宋" w:hAnsi="仿宋" w:eastAsia="仿宋"/>
          <w:sz w:val="32"/>
          <w:szCs w:val="32"/>
          <w:lang w:eastAsia="zh-CN"/>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为顺利推进湖北省青少年科技辅导员专业水平认证工作，根据中国青少年科技辅导员协会《青少年科技辅导员专业水平认证办法（修订）》，制定本细则。</w:t>
      </w:r>
    </w:p>
    <w:p>
      <w:pPr>
        <w:spacing w:line="700" w:lineRule="exact"/>
        <w:rPr>
          <w:rFonts w:ascii="黑体" w:hAnsi="黑体" w:eastAsia="黑体"/>
          <w:b/>
          <w:bCs/>
          <w:sz w:val="32"/>
          <w:szCs w:val="32"/>
        </w:rPr>
      </w:pPr>
      <w:r>
        <w:rPr>
          <w:rFonts w:hint="eastAsia" w:ascii="黑体" w:hAnsi="黑体" w:eastAsia="黑体"/>
          <w:b/>
          <w:bCs/>
          <w:sz w:val="32"/>
          <w:szCs w:val="32"/>
        </w:rPr>
        <w:t xml:space="preserve">第一条 </w:t>
      </w:r>
      <w:r>
        <w:rPr>
          <w:rFonts w:ascii="黑体" w:hAnsi="黑体" w:eastAsia="黑体"/>
          <w:b/>
          <w:bCs/>
          <w:sz w:val="32"/>
          <w:szCs w:val="32"/>
        </w:rPr>
        <w:t xml:space="preserve"> </w:t>
      </w:r>
      <w:r>
        <w:rPr>
          <w:rFonts w:hint="eastAsia" w:ascii="黑体" w:hAnsi="黑体" w:eastAsia="黑体"/>
          <w:b/>
          <w:bCs/>
          <w:sz w:val="32"/>
          <w:szCs w:val="32"/>
        </w:rPr>
        <w:t>认证组织管理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022</w:t>
      </w:r>
      <w:r>
        <w:rPr>
          <w:rFonts w:hint="eastAsia" w:ascii="仿宋" w:hAnsi="仿宋" w:eastAsia="仿宋"/>
          <w:sz w:val="32"/>
          <w:szCs w:val="32"/>
        </w:rPr>
        <w:t>湖北省初级、中级青少年科技辅导员专业水平认证组织工作由湖北省青少年科技教育协会负责，评审工作由湖北省青少年科技辅导员专业水平认证专家委员会负责，认证监督委员会负责监督认证过程的公平公正。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认证专家委员会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由本地区具有副高以上技术职称的科技、教育专家组成，省内专家应不少于2</w:t>
      </w:r>
      <w:r>
        <w:rPr>
          <w:rFonts w:ascii="仿宋" w:hAnsi="仿宋" w:eastAsia="仿宋"/>
          <w:sz w:val="32"/>
          <w:szCs w:val="32"/>
        </w:rPr>
        <w:t>0</w:t>
      </w:r>
      <w:r>
        <w:rPr>
          <w:rFonts w:hint="eastAsia" w:ascii="仿宋" w:hAnsi="仿宋" w:eastAsia="仿宋"/>
          <w:sz w:val="32"/>
          <w:szCs w:val="32"/>
        </w:rPr>
        <w:t>人。其中学科专家领域应包括科技教育、物质科学、生命科学、地球和环境科学、工程技术等领域。认证专家委员会共3</w:t>
      </w:r>
      <w:r>
        <w:rPr>
          <w:rFonts w:ascii="仿宋" w:hAnsi="仿宋" w:eastAsia="仿宋"/>
          <w:sz w:val="32"/>
          <w:szCs w:val="32"/>
        </w:rPr>
        <w:t>0</w:t>
      </w:r>
      <w:r>
        <w:rPr>
          <w:rFonts w:hint="eastAsia" w:ascii="仿宋" w:hAnsi="仿宋" w:eastAsia="仿宋"/>
          <w:sz w:val="32"/>
          <w:szCs w:val="32"/>
        </w:rPr>
        <w:t>人，主要负责认证工作标准制定、笔试命题、对申报者业绩及成果评审、中级认证线上答辩。</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2.认证监督委员会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由协会理事会成员、高校专业教师组成，共3人，主要负责认证工作的监督，受理认证工作中的投诉。</w:t>
      </w:r>
    </w:p>
    <w:p>
      <w:pPr>
        <w:spacing w:line="700" w:lineRule="exact"/>
        <w:rPr>
          <w:rFonts w:ascii="黑体" w:hAnsi="黑体" w:eastAsia="黑体"/>
          <w:b/>
          <w:bCs/>
          <w:sz w:val="32"/>
          <w:szCs w:val="32"/>
        </w:rPr>
      </w:pPr>
      <w:r>
        <w:rPr>
          <w:rFonts w:hint="eastAsia" w:ascii="黑体" w:hAnsi="黑体" w:eastAsia="黑体"/>
          <w:b/>
          <w:bCs/>
          <w:sz w:val="32"/>
          <w:szCs w:val="32"/>
        </w:rPr>
        <w:t xml:space="preserve">第二条 </w:t>
      </w:r>
      <w:r>
        <w:rPr>
          <w:rFonts w:ascii="黑体" w:hAnsi="黑体" w:eastAsia="黑体"/>
          <w:b/>
          <w:bCs/>
          <w:sz w:val="32"/>
          <w:szCs w:val="32"/>
        </w:rPr>
        <w:t xml:space="preserve"> </w:t>
      </w:r>
      <w:r>
        <w:rPr>
          <w:rFonts w:hint="eastAsia" w:ascii="黑体" w:hAnsi="黑体" w:eastAsia="黑体"/>
          <w:b/>
          <w:bCs/>
          <w:sz w:val="32"/>
          <w:szCs w:val="32"/>
        </w:rPr>
        <w:t>报名条件</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（一）申请初级认证</w:t>
      </w:r>
    </w:p>
    <w:p>
      <w:pPr>
        <w:spacing w:line="580" w:lineRule="exact"/>
        <w:ind w:firstLine="640" w:firstLineChars="200"/>
        <w:rPr>
          <w:rFonts w:ascii="仿宋" w:hAnsi="仿宋" w:eastAsia="仿宋"/>
          <w:sz w:val="32"/>
          <w:szCs w:val="32"/>
        </w:rPr>
      </w:pPr>
      <w:r>
        <w:rPr>
          <w:rFonts w:ascii="仿宋" w:hAnsi="仿宋" w:eastAsia="仿宋"/>
          <w:sz w:val="32"/>
          <w:szCs w:val="32"/>
        </w:rPr>
        <w:t>1.拥护中国共产党的领导，热爱祖国，遵纪守法；热爱青少年科技教育事业，具备良好的职业道德和敬业精神。</w:t>
      </w:r>
    </w:p>
    <w:p>
      <w:pPr>
        <w:spacing w:line="580" w:lineRule="exact"/>
        <w:ind w:firstLine="640" w:firstLineChars="200"/>
        <w:rPr>
          <w:rFonts w:ascii="仿宋" w:hAnsi="仿宋" w:eastAsia="仿宋"/>
          <w:sz w:val="32"/>
          <w:szCs w:val="32"/>
        </w:rPr>
      </w:pPr>
      <w:r>
        <w:rPr>
          <w:rFonts w:ascii="仿宋" w:hAnsi="仿宋" w:eastAsia="仿宋"/>
          <w:sz w:val="32"/>
          <w:szCs w:val="32"/>
        </w:rPr>
        <w:t>2.连续从事科技辅导员工作1年以上（含兼职）。</w:t>
      </w:r>
    </w:p>
    <w:p>
      <w:pPr>
        <w:spacing w:line="580" w:lineRule="exact"/>
        <w:ind w:firstLine="640" w:firstLineChars="200"/>
        <w:rPr>
          <w:rFonts w:ascii="仿宋" w:hAnsi="仿宋" w:eastAsia="仿宋"/>
          <w:sz w:val="32"/>
          <w:szCs w:val="32"/>
        </w:rPr>
      </w:pPr>
      <w:r>
        <w:rPr>
          <w:rFonts w:ascii="仿宋" w:hAnsi="仿宋" w:eastAsia="仿宋"/>
          <w:sz w:val="32"/>
          <w:szCs w:val="32"/>
        </w:rPr>
        <w:t>3.参加线上或线下科技教育专业培训时间不少于30学时（其中科协系统的培训不少于15学时），并获得培训合格证书。</w:t>
      </w:r>
    </w:p>
    <w:p>
      <w:pPr>
        <w:spacing w:line="580" w:lineRule="exact"/>
        <w:ind w:firstLine="640" w:firstLineChars="200"/>
        <w:rPr>
          <w:rFonts w:ascii="仿宋" w:hAnsi="仿宋" w:eastAsia="仿宋"/>
          <w:sz w:val="32"/>
          <w:szCs w:val="32"/>
        </w:rPr>
      </w:pPr>
      <w:r>
        <w:rPr>
          <w:rFonts w:ascii="仿宋" w:hAnsi="仿宋" w:eastAsia="仿宋"/>
          <w:sz w:val="32"/>
          <w:szCs w:val="32"/>
        </w:rPr>
        <w:t>4. 同时（或）具备以下2项条件中任意1项：</w:t>
      </w:r>
    </w:p>
    <w:p>
      <w:pPr>
        <w:spacing w:line="580" w:lineRule="exact"/>
        <w:ind w:firstLine="640" w:firstLineChars="200"/>
        <w:rPr>
          <w:rFonts w:ascii="仿宋" w:hAnsi="仿宋" w:eastAsia="仿宋"/>
          <w:sz w:val="32"/>
          <w:szCs w:val="32"/>
        </w:rPr>
      </w:pPr>
      <w:r>
        <w:rPr>
          <w:rFonts w:ascii="仿宋" w:hAnsi="仿宋" w:eastAsia="仿宋"/>
          <w:sz w:val="32"/>
          <w:szCs w:val="32"/>
        </w:rPr>
        <w:t>4.1近三年内，本人作为第一指导教师指导学生开展过校内外科技活动。</w:t>
      </w:r>
    </w:p>
    <w:p>
      <w:pPr>
        <w:spacing w:line="580" w:lineRule="exact"/>
        <w:ind w:firstLine="640" w:firstLineChars="200"/>
        <w:rPr>
          <w:rFonts w:ascii="仿宋" w:hAnsi="仿宋" w:eastAsia="仿宋"/>
          <w:sz w:val="32"/>
          <w:szCs w:val="32"/>
        </w:rPr>
      </w:pPr>
      <w:r>
        <w:rPr>
          <w:rFonts w:ascii="仿宋" w:hAnsi="仿宋" w:eastAsia="仿宋"/>
          <w:sz w:val="32"/>
          <w:szCs w:val="32"/>
        </w:rPr>
        <w:t>4.2本人参与过青少年科技教育相关课题研究或课程开发。</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（二）申请中级认证</w:t>
      </w:r>
    </w:p>
    <w:p>
      <w:pPr>
        <w:spacing w:line="580" w:lineRule="exact"/>
        <w:ind w:firstLine="640" w:firstLineChars="200"/>
        <w:rPr>
          <w:rFonts w:ascii="仿宋" w:hAnsi="仿宋" w:eastAsia="仿宋"/>
          <w:sz w:val="32"/>
          <w:szCs w:val="32"/>
        </w:rPr>
      </w:pPr>
      <w:r>
        <w:rPr>
          <w:rFonts w:ascii="仿宋" w:hAnsi="仿宋" w:eastAsia="仿宋"/>
          <w:sz w:val="32"/>
          <w:szCs w:val="32"/>
        </w:rPr>
        <w:t>1.拥护中国共产党的领导，热爱祖国，遵纪守法；热爱青少年科技教育事业，具备良好的职业道德和敬业精神。</w:t>
      </w:r>
    </w:p>
    <w:p>
      <w:pPr>
        <w:spacing w:line="580" w:lineRule="exact"/>
        <w:ind w:firstLine="640" w:firstLineChars="200"/>
        <w:rPr>
          <w:rFonts w:ascii="仿宋" w:hAnsi="仿宋" w:eastAsia="仿宋"/>
          <w:sz w:val="32"/>
          <w:szCs w:val="32"/>
        </w:rPr>
      </w:pPr>
      <w:r>
        <w:rPr>
          <w:rFonts w:ascii="仿宋" w:hAnsi="仿宋" w:eastAsia="仿宋"/>
          <w:sz w:val="32"/>
          <w:szCs w:val="32"/>
        </w:rPr>
        <w:t>2.一般具有大学本科及其以上学历，连续从事青少年科技辅导员工作3年以上。</w:t>
      </w:r>
    </w:p>
    <w:p>
      <w:pPr>
        <w:spacing w:line="580" w:lineRule="exact"/>
        <w:ind w:firstLine="640" w:firstLineChars="200"/>
        <w:rPr>
          <w:rFonts w:ascii="仿宋" w:hAnsi="仿宋" w:eastAsia="仿宋"/>
          <w:sz w:val="32"/>
          <w:szCs w:val="32"/>
        </w:rPr>
      </w:pPr>
      <w:r>
        <w:rPr>
          <w:rFonts w:ascii="仿宋" w:hAnsi="仿宋" w:eastAsia="仿宋"/>
          <w:sz w:val="32"/>
          <w:szCs w:val="32"/>
        </w:rPr>
        <w:t>3.近三年内，参加省级以上（含）线上或线下青少年科技教育专业培训时间不少于70学时（其中科协系统的培训不少于35学时），并获得培训合格证书。</w:t>
      </w:r>
    </w:p>
    <w:p>
      <w:pPr>
        <w:spacing w:line="580" w:lineRule="exact"/>
        <w:ind w:firstLine="640" w:firstLineChars="200"/>
        <w:rPr>
          <w:rFonts w:ascii="仿宋" w:hAnsi="仿宋" w:eastAsia="仿宋"/>
          <w:sz w:val="32"/>
          <w:szCs w:val="32"/>
        </w:rPr>
      </w:pPr>
      <w:r>
        <w:rPr>
          <w:rFonts w:ascii="仿宋" w:hAnsi="仿宋" w:eastAsia="仿宋"/>
          <w:sz w:val="32"/>
          <w:szCs w:val="32"/>
        </w:rPr>
        <w:t>4.同时（或）具备以下3项条件中任意1项：</w:t>
      </w:r>
    </w:p>
    <w:p>
      <w:pPr>
        <w:spacing w:line="580" w:lineRule="exact"/>
        <w:ind w:firstLine="640" w:firstLineChars="200"/>
        <w:rPr>
          <w:rFonts w:ascii="仿宋" w:hAnsi="仿宋" w:eastAsia="仿宋"/>
          <w:sz w:val="32"/>
          <w:szCs w:val="32"/>
        </w:rPr>
      </w:pPr>
      <w:r>
        <w:rPr>
          <w:rFonts w:ascii="仿宋" w:hAnsi="仿宋" w:eastAsia="仿宋"/>
          <w:sz w:val="32"/>
          <w:szCs w:val="32"/>
        </w:rPr>
        <w:t>4.1近五年内，作为第一指导教师指导学生参加省级以上（含）青少年科技竞赛活动获奖。</w:t>
      </w:r>
    </w:p>
    <w:p>
      <w:pPr>
        <w:spacing w:line="580" w:lineRule="exact"/>
        <w:ind w:firstLine="640" w:firstLineChars="200"/>
        <w:rPr>
          <w:rFonts w:ascii="仿宋" w:hAnsi="仿宋" w:eastAsia="仿宋"/>
          <w:sz w:val="32"/>
          <w:szCs w:val="32"/>
        </w:rPr>
      </w:pPr>
      <w:r>
        <w:rPr>
          <w:rFonts w:ascii="仿宋" w:hAnsi="仿宋" w:eastAsia="仿宋"/>
          <w:sz w:val="32"/>
          <w:szCs w:val="32"/>
        </w:rPr>
        <w:t>4.2近五年内，在省级以上（含）青少年科技教育相关专业评比活动获奖，如科技教育活动方案、教具研发等；获得省级优秀科技辅导员的表彰奖励等。</w:t>
      </w:r>
    </w:p>
    <w:p>
      <w:pPr>
        <w:spacing w:line="580" w:lineRule="exact"/>
        <w:ind w:firstLine="640" w:firstLineChars="200"/>
        <w:rPr>
          <w:rFonts w:ascii="仿宋" w:hAnsi="仿宋" w:eastAsia="仿宋"/>
          <w:sz w:val="32"/>
          <w:szCs w:val="32"/>
        </w:rPr>
      </w:pPr>
      <w:r>
        <w:rPr>
          <w:rFonts w:ascii="仿宋" w:hAnsi="仿宋" w:eastAsia="仿宋"/>
          <w:sz w:val="32"/>
          <w:szCs w:val="32"/>
        </w:rPr>
        <w:t>4.3近五年内，参与完成过省级以上（含）科技教育课程开发；承担完成过青少年科技教育课题研究；在省级以上（含）期刊发表过科技教育相关的论文。</w:t>
      </w:r>
    </w:p>
    <w:p>
      <w:pPr>
        <w:spacing w:line="58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（三）跨级申请</w:t>
      </w:r>
    </w:p>
    <w:p>
      <w:pPr>
        <w:spacing w:line="580" w:lineRule="exact"/>
        <w:ind w:firstLine="640"/>
        <w:rPr>
          <w:rFonts w:ascii="仿宋" w:hAnsi="仿宋" w:eastAsia="仿宋" w:cs="仿宋"/>
          <w:sz w:val="32"/>
          <w:szCs w:val="28"/>
        </w:rPr>
      </w:pPr>
      <w:r>
        <w:rPr>
          <w:rFonts w:hint="eastAsia" w:ascii="仿宋" w:hAnsi="仿宋" w:eastAsia="仿宋" w:cs="仿宋"/>
          <w:sz w:val="32"/>
          <w:szCs w:val="28"/>
        </w:rPr>
        <w:t>2022年湖北省青少年科技辅导员可跨级申请中级，申报人只可选择其中一个级别进行申报，申报后无法更改。如申请高级，必须已通过中级认证。</w:t>
      </w:r>
    </w:p>
    <w:p>
      <w:pPr>
        <w:spacing w:line="700" w:lineRule="exact"/>
        <w:rPr>
          <w:rFonts w:ascii="黑体" w:hAnsi="黑体" w:eastAsia="黑体" w:cs="仿宋"/>
          <w:b/>
          <w:bCs/>
          <w:sz w:val="32"/>
          <w:szCs w:val="32"/>
        </w:rPr>
      </w:pPr>
      <w:r>
        <w:rPr>
          <w:rFonts w:hint="eastAsia" w:ascii="黑体" w:hAnsi="黑体" w:eastAsia="黑体" w:cs="仿宋"/>
          <w:b/>
          <w:bCs/>
          <w:sz w:val="32"/>
          <w:szCs w:val="32"/>
        </w:rPr>
        <w:t xml:space="preserve">第三条 </w:t>
      </w:r>
      <w:r>
        <w:rPr>
          <w:rFonts w:ascii="黑体" w:hAnsi="黑体" w:eastAsia="黑体" w:cs="仿宋"/>
          <w:b/>
          <w:bCs/>
          <w:sz w:val="32"/>
          <w:szCs w:val="32"/>
        </w:rPr>
        <w:t xml:space="preserve"> </w:t>
      </w:r>
      <w:r>
        <w:rPr>
          <w:rFonts w:hint="eastAsia" w:ascii="黑体" w:hAnsi="黑体" w:eastAsia="黑体" w:cs="仿宋"/>
          <w:b/>
          <w:bCs/>
          <w:sz w:val="32"/>
          <w:szCs w:val="32"/>
        </w:rPr>
        <w:t>申报流程</w:t>
      </w:r>
    </w:p>
    <w:p>
      <w:pPr>
        <w:spacing w:line="580" w:lineRule="exact"/>
        <w:ind w:firstLine="640"/>
        <w:rPr>
          <w:rFonts w:ascii="仿宋" w:hAnsi="仿宋" w:eastAsia="仿宋" w:cs="仿宋"/>
          <w:sz w:val="32"/>
          <w:szCs w:val="28"/>
        </w:rPr>
      </w:pPr>
      <w:r>
        <w:rPr>
          <w:rFonts w:hint="eastAsia" w:ascii="仿宋" w:hAnsi="仿宋" w:eastAsia="仿宋" w:cs="仿宋"/>
          <w:sz w:val="32"/>
          <w:szCs w:val="28"/>
        </w:rPr>
        <w:t>1</w:t>
      </w:r>
      <w:r>
        <w:rPr>
          <w:rFonts w:ascii="仿宋" w:hAnsi="仿宋" w:eastAsia="仿宋" w:cs="仿宋"/>
          <w:sz w:val="32"/>
          <w:szCs w:val="28"/>
        </w:rPr>
        <w:t>.</w:t>
      </w:r>
      <w:r>
        <w:rPr>
          <w:rFonts w:hint="eastAsia" w:ascii="仿宋" w:hAnsi="仿宋" w:eastAsia="仿宋" w:cs="仿宋"/>
          <w:sz w:val="32"/>
          <w:szCs w:val="28"/>
        </w:rPr>
        <w:t>认证工作仅接受个人申报。</w:t>
      </w:r>
    </w:p>
    <w:p>
      <w:pPr>
        <w:spacing w:line="580" w:lineRule="exact"/>
        <w:ind w:firstLine="640"/>
        <w:rPr>
          <w:rFonts w:ascii="仿宋" w:hAnsi="仿宋" w:eastAsia="仿宋" w:cs="仿宋"/>
          <w:sz w:val="32"/>
          <w:szCs w:val="28"/>
        </w:rPr>
      </w:pPr>
      <w:r>
        <w:rPr>
          <w:rFonts w:hint="eastAsia" w:ascii="仿宋" w:hAnsi="仿宋" w:eastAsia="仿宋" w:cs="仿宋"/>
          <w:sz w:val="32"/>
          <w:szCs w:val="28"/>
        </w:rPr>
        <w:t>2</w:t>
      </w:r>
      <w:r>
        <w:rPr>
          <w:rFonts w:ascii="仿宋" w:hAnsi="仿宋" w:eastAsia="仿宋" w:cs="仿宋"/>
          <w:sz w:val="32"/>
          <w:szCs w:val="28"/>
        </w:rPr>
        <w:t>.</w:t>
      </w:r>
      <w:r>
        <w:rPr>
          <w:rFonts w:hint="eastAsia" w:ascii="仿宋" w:hAnsi="仿宋" w:eastAsia="仿宋" w:cs="仿宋"/>
          <w:sz w:val="32"/>
          <w:szCs w:val="28"/>
        </w:rPr>
        <w:t>符合认证报名条件的申请人登录全国青少年科技辅导员专业水平认证系统“http://qualification.cacsi.org.cn/”，根据所符合的条件选择申请认证的级别，在线填写“青少年科技辅导员专业水平认证申报书”（附件</w:t>
      </w:r>
      <w:r>
        <w:rPr>
          <w:rFonts w:hint="eastAsia" w:ascii="仿宋" w:hAnsi="仿宋" w:eastAsia="仿宋" w:cs="仿宋"/>
          <w:sz w:val="32"/>
          <w:szCs w:val="28"/>
          <w:lang w:val="en-US" w:eastAsia="zh-CN"/>
        </w:rPr>
        <w:t>2</w:t>
      </w:r>
      <w:r>
        <w:rPr>
          <w:rFonts w:hint="eastAsia" w:ascii="仿宋" w:hAnsi="仿宋" w:eastAsia="仿宋" w:cs="仿宋"/>
          <w:sz w:val="32"/>
          <w:szCs w:val="28"/>
        </w:rPr>
        <w:t>、</w:t>
      </w:r>
      <w:r>
        <w:rPr>
          <w:rFonts w:hint="eastAsia" w:ascii="仿宋" w:hAnsi="仿宋" w:eastAsia="仿宋" w:cs="仿宋"/>
          <w:sz w:val="32"/>
          <w:szCs w:val="28"/>
          <w:lang w:val="en-US" w:eastAsia="zh-CN"/>
        </w:rPr>
        <w:t>3</w:t>
      </w:r>
      <w:r>
        <w:rPr>
          <w:rFonts w:hint="eastAsia" w:ascii="仿宋" w:hAnsi="仿宋" w:eastAsia="仿宋" w:cs="仿宋"/>
          <w:sz w:val="32"/>
          <w:szCs w:val="28"/>
        </w:rPr>
        <w:t>）</w:t>
      </w:r>
      <w:r>
        <w:fldChar w:fldCharType="begin"/>
      </w:r>
      <w:r>
        <w:instrText xml:space="preserve"> HYPERLINK "http://qualification.cacsi.org.cn/，在线填报完成并保存后，打印申报表并加盖所在单位公章后，扫描上传申报系统，最终确定提交。" </w:instrText>
      </w:r>
      <w:r>
        <w:fldChar w:fldCharType="separate"/>
      </w:r>
      <w:r>
        <w:rPr>
          <w:rFonts w:hint="eastAsia" w:ascii="仿宋" w:hAnsi="仿宋" w:eastAsia="仿宋" w:cs="仿宋"/>
          <w:sz w:val="32"/>
          <w:szCs w:val="28"/>
        </w:rPr>
        <w:t>，在线填报完成并保存后，打印申报表，加盖所在单位公章后，扫描上传申报系统，最终确定提交。</w:t>
      </w:r>
      <w:r>
        <w:rPr>
          <w:rFonts w:hint="eastAsia" w:ascii="仿宋" w:hAnsi="仿宋" w:eastAsia="仿宋" w:cs="仿宋"/>
          <w:sz w:val="32"/>
          <w:szCs w:val="28"/>
        </w:rPr>
        <w:fldChar w:fldCharType="end"/>
      </w:r>
    </w:p>
    <w:p>
      <w:pPr>
        <w:spacing w:line="580" w:lineRule="exact"/>
        <w:ind w:firstLine="640"/>
        <w:rPr>
          <w:rFonts w:ascii="仿宋" w:hAnsi="仿宋" w:eastAsia="仿宋" w:cs="仿宋"/>
          <w:sz w:val="32"/>
          <w:szCs w:val="28"/>
        </w:rPr>
      </w:pPr>
      <w:r>
        <w:rPr>
          <w:rFonts w:hint="eastAsia" w:ascii="仿宋" w:hAnsi="仿宋" w:eastAsia="仿宋" w:cs="仿宋"/>
          <w:sz w:val="32"/>
          <w:szCs w:val="28"/>
        </w:rPr>
        <w:t>3</w:t>
      </w:r>
      <w:r>
        <w:rPr>
          <w:rFonts w:ascii="仿宋" w:hAnsi="仿宋" w:eastAsia="仿宋" w:cs="仿宋"/>
          <w:sz w:val="32"/>
          <w:szCs w:val="28"/>
        </w:rPr>
        <w:t>.</w:t>
      </w:r>
      <w:r>
        <w:rPr>
          <w:rFonts w:hint="eastAsia" w:ascii="仿宋" w:hAnsi="仿宋" w:eastAsia="仿宋" w:cs="仿宋"/>
          <w:sz w:val="32"/>
          <w:szCs w:val="28"/>
        </w:rPr>
        <w:t>提交材料后，申报人在线缴费并填写发票信息，等待审核、笔试和答辩通知（初级无答辩环节）。</w:t>
      </w:r>
    </w:p>
    <w:p>
      <w:pPr>
        <w:spacing w:line="700" w:lineRule="exact"/>
        <w:rPr>
          <w:rFonts w:ascii="黑体" w:hAnsi="黑体" w:eastAsia="黑体" w:cs="仿宋"/>
          <w:b/>
          <w:bCs/>
          <w:sz w:val="32"/>
          <w:szCs w:val="32"/>
        </w:rPr>
      </w:pPr>
      <w:r>
        <w:rPr>
          <w:rFonts w:hint="eastAsia" w:ascii="黑体" w:hAnsi="黑体" w:eastAsia="黑体" w:cs="仿宋"/>
          <w:b/>
          <w:bCs/>
          <w:sz w:val="32"/>
          <w:szCs w:val="32"/>
        </w:rPr>
        <w:t xml:space="preserve">第四条 </w:t>
      </w:r>
      <w:r>
        <w:rPr>
          <w:rFonts w:ascii="黑体" w:hAnsi="黑体" w:eastAsia="黑体" w:cs="仿宋"/>
          <w:b/>
          <w:bCs/>
          <w:sz w:val="32"/>
          <w:szCs w:val="32"/>
        </w:rPr>
        <w:t xml:space="preserve"> </w:t>
      </w:r>
      <w:r>
        <w:rPr>
          <w:rFonts w:hint="eastAsia" w:ascii="黑体" w:hAnsi="黑体" w:eastAsia="黑体" w:cs="仿宋"/>
          <w:b/>
          <w:bCs/>
          <w:sz w:val="32"/>
          <w:szCs w:val="32"/>
        </w:rPr>
        <w:t>认证时间</w:t>
      </w:r>
    </w:p>
    <w:p>
      <w:pPr>
        <w:spacing w:line="580" w:lineRule="exact"/>
        <w:ind w:firstLine="640"/>
        <w:rPr>
          <w:rFonts w:hint="eastAsia" w:ascii="仿宋" w:hAnsi="仿宋" w:eastAsia="仿宋" w:cs="仿宋"/>
          <w:sz w:val="32"/>
          <w:szCs w:val="28"/>
          <w:lang w:val="en-US" w:eastAsia="zh-CN"/>
        </w:rPr>
      </w:pPr>
      <w:bookmarkStart w:id="0" w:name="_Hlk103110170"/>
      <w:r>
        <w:rPr>
          <w:rFonts w:hint="eastAsia" w:ascii="仿宋" w:hAnsi="仿宋" w:eastAsia="仿宋" w:cs="仿宋"/>
          <w:sz w:val="32"/>
          <w:szCs w:val="28"/>
          <w:lang w:val="en-US" w:eastAsia="zh-CN"/>
        </w:rPr>
        <w:t>1.初级、中级：</w:t>
      </w:r>
      <w:r>
        <w:rPr>
          <w:rFonts w:hint="eastAsia" w:ascii="仿宋" w:hAnsi="仿宋" w:eastAsia="仿宋" w:cs="仿宋"/>
          <w:sz w:val="32"/>
          <w:szCs w:val="28"/>
        </w:rPr>
        <w:t>2022年</w:t>
      </w:r>
      <w:r>
        <w:rPr>
          <w:rFonts w:hint="eastAsia" w:ascii="仿宋" w:hAnsi="仿宋" w:eastAsia="仿宋" w:cs="仿宋"/>
          <w:sz w:val="32"/>
          <w:szCs w:val="28"/>
          <w:lang w:val="en-US" w:eastAsia="zh-CN"/>
        </w:rPr>
        <w:t>9</w:t>
      </w:r>
      <w:r>
        <w:rPr>
          <w:rFonts w:hint="eastAsia" w:ascii="仿宋" w:hAnsi="仿宋" w:eastAsia="仿宋" w:cs="仿宋"/>
          <w:sz w:val="32"/>
          <w:szCs w:val="28"/>
        </w:rPr>
        <w:t>月</w:t>
      </w:r>
      <w:r>
        <w:rPr>
          <w:rFonts w:hint="eastAsia" w:ascii="仿宋" w:hAnsi="仿宋" w:eastAsia="仿宋" w:cs="仿宋"/>
          <w:sz w:val="32"/>
          <w:szCs w:val="28"/>
          <w:lang w:val="en-US" w:eastAsia="zh-CN"/>
        </w:rPr>
        <w:t>30</w:t>
      </w:r>
      <w:r>
        <w:rPr>
          <w:rFonts w:hint="eastAsia" w:ascii="仿宋" w:hAnsi="仿宋" w:eastAsia="仿宋" w:cs="仿宋"/>
          <w:sz w:val="32"/>
          <w:szCs w:val="28"/>
        </w:rPr>
        <w:t>日-</w:t>
      </w:r>
      <w:r>
        <w:rPr>
          <w:rFonts w:ascii="仿宋" w:hAnsi="仿宋" w:eastAsia="仿宋" w:cs="仿宋"/>
          <w:sz w:val="32"/>
          <w:szCs w:val="28"/>
        </w:rPr>
        <w:t>10</w:t>
      </w:r>
      <w:r>
        <w:rPr>
          <w:rFonts w:hint="eastAsia" w:ascii="仿宋" w:hAnsi="仿宋" w:eastAsia="仿宋" w:cs="仿宋"/>
          <w:sz w:val="32"/>
          <w:szCs w:val="28"/>
        </w:rPr>
        <w:t>月</w:t>
      </w:r>
      <w:r>
        <w:rPr>
          <w:rFonts w:hint="eastAsia" w:ascii="仿宋" w:hAnsi="仿宋" w:eastAsia="仿宋" w:cs="仿宋"/>
          <w:sz w:val="32"/>
          <w:szCs w:val="28"/>
          <w:lang w:val="en-US" w:eastAsia="zh-CN"/>
        </w:rPr>
        <w:t>29</w:t>
      </w:r>
      <w:r>
        <w:rPr>
          <w:rFonts w:hint="eastAsia" w:ascii="仿宋" w:hAnsi="仿宋" w:eastAsia="仿宋" w:cs="仿宋"/>
          <w:sz w:val="32"/>
          <w:szCs w:val="28"/>
        </w:rPr>
        <w:t>日</w:t>
      </w:r>
      <w:r>
        <w:rPr>
          <w:rFonts w:hint="eastAsia" w:ascii="仿宋" w:hAnsi="仿宋" w:eastAsia="仿宋" w:cs="仿宋"/>
          <w:sz w:val="32"/>
          <w:szCs w:val="28"/>
          <w:lang w:val="en-US" w:eastAsia="zh-CN"/>
        </w:rPr>
        <w:t>为认证申请期，11</w:t>
      </w:r>
      <w:r>
        <w:rPr>
          <w:rFonts w:hint="eastAsia" w:ascii="仿宋" w:hAnsi="仿宋" w:eastAsia="仿宋" w:cs="仿宋"/>
          <w:sz w:val="32"/>
          <w:szCs w:val="28"/>
        </w:rPr>
        <w:t>月</w:t>
      </w:r>
      <w:r>
        <w:rPr>
          <w:rFonts w:hint="eastAsia" w:ascii="仿宋" w:hAnsi="仿宋" w:eastAsia="仿宋" w:cs="仿宋"/>
          <w:sz w:val="32"/>
          <w:szCs w:val="28"/>
          <w:lang w:val="en-US" w:eastAsia="zh-CN"/>
        </w:rPr>
        <w:t>20</w:t>
      </w:r>
      <w:r>
        <w:rPr>
          <w:rFonts w:hint="eastAsia" w:ascii="仿宋" w:hAnsi="仿宋" w:eastAsia="仿宋" w:cs="仿宋"/>
          <w:sz w:val="32"/>
          <w:szCs w:val="28"/>
        </w:rPr>
        <w:t>日上午9：30-10：</w:t>
      </w:r>
      <w:r>
        <w:rPr>
          <w:rFonts w:hint="eastAsia" w:ascii="仿宋" w:hAnsi="仿宋" w:eastAsia="仿宋" w:cs="仿宋"/>
          <w:sz w:val="32"/>
          <w:szCs w:val="28"/>
          <w:lang w:val="en-US" w:eastAsia="zh-CN"/>
        </w:rPr>
        <w:t>3</w:t>
      </w:r>
      <w:r>
        <w:rPr>
          <w:rFonts w:hint="eastAsia" w:ascii="仿宋" w:hAnsi="仿宋" w:eastAsia="仿宋" w:cs="仿宋"/>
          <w:sz w:val="32"/>
          <w:szCs w:val="28"/>
        </w:rPr>
        <w:t>0</w:t>
      </w:r>
      <w:r>
        <w:rPr>
          <w:rFonts w:hint="eastAsia" w:ascii="仿宋" w:hAnsi="仿宋" w:eastAsia="仿宋" w:cs="仿宋"/>
          <w:sz w:val="32"/>
          <w:szCs w:val="28"/>
          <w:lang w:val="en-US" w:eastAsia="zh-CN"/>
        </w:rPr>
        <w:t>进行笔试、答辩（初级无答辩环节）</w:t>
      </w:r>
      <w:r>
        <w:rPr>
          <w:rFonts w:hint="eastAsia" w:ascii="仿宋" w:hAnsi="仿宋" w:eastAsia="仿宋" w:cs="仿宋"/>
          <w:sz w:val="32"/>
          <w:szCs w:val="28"/>
        </w:rPr>
        <w:t>，</w:t>
      </w:r>
      <w:r>
        <w:rPr>
          <w:rFonts w:hint="eastAsia" w:ascii="仿宋" w:hAnsi="仿宋" w:eastAsia="仿宋" w:cs="仿宋"/>
          <w:sz w:val="32"/>
          <w:szCs w:val="28"/>
          <w:lang w:val="en-US" w:eastAsia="zh-CN"/>
        </w:rPr>
        <w:t>12月公布认证名单。</w:t>
      </w:r>
    </w:p>
    <w:p>
      <w:pPr>
        <w:spacing w:line="580" w:lineRule="exact"/>
        <w:ind w:firstLine="640"/>
        <w:rPr>
          <w:rFonts w:ascii="仿宋" w:hAnsi="仿宋" w:eastAsia="仿宋" w:cs="仿宋"/>
          <w:sz w:val="32"/>
          <w:szCs w:val="28"/>
        </w:rPr>
      </w:pPr>
      <w:r>
        <w:rPr>
          <w:rFonts w:hint="eastAsia" w:ascii="仿宋" w:hAnsi="仿宋" w:eastAsia="仿宋" w:cs="仿宋"/>
          <w:sz w:val="32"/>
          <w:szCs w:val="28"/>
          <w:lang w:val="en-US" w:eastAsia="zh-CN"/>
        </w:rPr>
        <w:t>2</w:t>
      </w:r>
      <w:r>
        <w:rPr>
          <w:rFonts w:ascii="仿宋" w:hAnsi="仿宋" w:eastAsia="仿宋" w:cs="仿宋"/>
          <w:sz w:val="32"/>
          <w:szCs w:val="28"/>
        </w:rPr>
        <w:t>.</w:t>
      </w:r>
      <w:r>
        <w:rPr>
          <w:rFonts w:hint="eastAsia" w:ascii="仿宋" w:hAnsi="仿宋" w:eastAsia="仿宋" w:cs="仿宋"/>
          <w:sz w:val="32"/>
          <w:szCs w:val="28"/>
        </w:rPr>
        <w:t>中级认证答辩：采用</w:t>
      </w:r>
      <w:r>
        <w:rPr>
          <w:rFonts w:hint="eastAsia" w:ascii="仿宋" w:hAnsi="仿宋" w:eastAsia="仿宋" w:cs="仿宋"/>
          <w:sz w:val="32"/>
          <w:szCs w:val="28"/>
          <w:lang w:val="en-US" w:eastAsia="zh-CN"/>
        </w:rPr>
        <w:t>在线</w:t>
      </w:r>
      <w:r>
        <w:rPr>
          <w:rFonts w:hint="eastAsia" w:ascii="仿宋" w:hAnsi="仿宋" w:eastAsia="仿宋" w:cs="仿宋"/>
          <w:sz w:val="32"/>
          <w:szCs w:val="28"/>
        </w:rPr>
        <w:t>视频问辩，</w:t>
      </w:r>
      <w:r>
        <w:rPr>
          <w:rFonts w:hint="eastAsia" w:ascii="仿宋" w:hAnsi="仿宋" w:eastAsia="仿宋" w:cs="仿宋"/>
          <w:sz w:val="32"/>
          <w:szCs w:val="28"/>
          <w:lang w:val="en-US" w:eastAsia="zh-CN"/>
        </w:rPr>
        <w:t>具体</w:t>
      </w:r>
      <w:r>
        <w:rPr>
          <w:rFonts w:hint="eastAsia" w:ascii="仿宋" w:hAnsi="仿宋" w:eastAsia="仿宋" w:cs="仿宋"/>
          <w:sz w:val="32"/>
          <w:szCs w:val="28"/>
        </w:rPr>
        <w:t>时间另行通知。</w:t>
      </w:r>
      <w:bookmarkEnd w:id="0"/>
    </w:p>
    <w:p>
      <w:pPr>
        <w:spacing w:line="700" w:lineRule="exact"/>
        <w:rPr>
          <w:rFonts w:ascii="黑体" w:hAnsi="黑体" w:eastAsia="黑体" w:cs="仿宋"/>
          <w:b/>
          <w:bCs/>
          <w:sz w:val="32"/>
          <w:szCs w:val="32"/>
        </w:rPr>
      </w:pPr>
      <w:r>
        <w:rPr>
          <w:rFonts w:hint="eastAsia" w:ascii="黑体" w:hAnsi="黑体" w:eastAsia="黑体" w:cs="仿宋"/>
          <w:b/>
          <w:bCs/>
          <w:sz w:val="32"/>
          <w:szCs w:val="32"/>
        </w:rPr>
        <w:t xml:space="preserve">第五条 </w:t>
      </w:r>
      <w:r>
        <w:rPr>
          <w:rFonts w:ascii="黑体" w:hAnsi="黑体" w:eastAsia="黑体" w:cs="仿宋"/>
          <w:b/>
          <w:bCs/>
          <w:sz w:val="32"/>
          <w:szCs w:val="32"/>
        </w:rPr>
        <w:t xml:space="preserve"> </w:t>
      </w:r>
      <w:r>
        <w:rPr>
          <w:rFonts w:hint="eastAsia" w:ascii="黑体" w:hAnsi="黑体" w:eastAsia="黑体" w:cs="仿宋"/>
          <w:b/>
          <w:bCs/>
          <w:sz w:val="32"/>
          <w:szCs w:val="32"/>
        </w:rPr>
        <w:t>评审办法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认证评审主要分为资格审查、业绩和成果评审、笔试、答辩四个环节（初级不需答辩），从师德修养与专业情感、理论水平与科技素养、业务能力和实践能力等方面综合评价申报者的专业水平。资格审查合格、业绩成果材料评审通过者，方有资格参加笔试和答辩。</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（一）资格审查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认证专家委员会根据报名条件，对申报者提交的材料进行审核，审核通过者获得参加认证的资格。</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（二）业绩和成果评审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认证专家委员会对申报者提交的业绩成果和佐证材料进行审核评价，评价内容包括学生科技项目指导能力、个人专业能力、个人研究能力、培训工作经验、课程开发经验、科技活动组织经验等。</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（三）笔试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笔试主要考察申报者的基本科学素质、开展科技教育活动必备的基础理论知识。笔试以客观题考核为主，通过在线方式进行。</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（四）答辩</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初级科技辅导员认证不设答辩环节。中级科技辅导员认证的答辩采取远程视频连线的方式进行问辩，重点考察申报者对青少年科技教育工作的认识理解、科技素养和青少年科技教育活动的组织和策划能力。</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（五）评分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初级科技辅导员认证满分为</w:t>
      </w:r>
      <w:r>
        <w:rPr>
          <w:rFonts w:ascii="仿宋" w:hAnsi="仿宋" w:eastAsia="仿宋"/>
          <w:sz w:val="32"/>
          <w:szCs w:val="32"/>
        </w:rPr>
        <w:t>100分，各环节得分占比分别为：业绩和成果60%，笔试40%。</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中级科技辅导员认证满分为</w:t>
      </w:r>
      <w:r>
        <w:rPr>
          <w:rFonts w:ascii="仿宋" w:hAnsi="仿宋" w:eastAsia="仿宋"/>
          <w:sz w:val="32"/>
          <w:szCs w:val="32"/>
        </w:rPr>
        <w:t>100分，各环节得分占比分别为：业绩和成果50%，笔试15%，答辩35%。</w:t>
      </w:r>
    </w:p>
    <w:p>
      <w:pPr>
        <w:spacing w:line="700" w:lineRule="exact"/>
        <w:rPr>
          <w:rFonts w:ascii="黑体" w:hAnsi="黑体" w:eastAsia="黑体" w:cs="仿宋"/>
          <w:b/>
          <w:bCs/>
          <w:sz w:val="32"/>
          <w:szCs w:val="32"/>
        </w:rPr>
      </w:pPr>
      <w:r>
        <w:rPr>
          <w:rFonts w:hint="eastAsia" w:ascii="黑体" w:hAnsi="黑体" w:eastAsia="黑体" w:cs="仿宋"/>
          <w:b/>
          <w:bCs/>
          <w:sz w:val="32"/>
          <w:szCs w:val="32"/>
        </w:rPr>
        <w:t xml:space="preserve">第六条 </w:t>
      </w:r>
      <w:r>
        <w:rPr>
          <w:rFonts w:ascii="黑体" w:hAnsi="黑体" w:eastAsia="黑体" w:cs="仿宋"/>
          <w:b/>
          <w:bCs/>
          <w:sz w:val="32"/>
          <w:szCs w:val="32"/>
        </w:rPr>
        <w:t xml:space="preserve"> </w:t>
      </w:r>
      <w:r>
        <w:rPr>
          <w:rFonts w:hint="eastAsia" w:ascii="黑体" w:hAnsi="黑体" w:eastAsia="黑体" w:cs="仿宋"/>
          <w:b/>
          <w:bCs/>
          <w:sz w:val="32"/>
          <w:szCs w:val="32"/>
        </w:rPr>
        <w:t>证书颁发</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经公示无异议，通过初级、中级青少年科技辅导员认证的申报者，由中国青少年科技辅导员协会颁发电子证书。中国青少年科技辅导员协会官网提供查证服务，申请者可自行下载打印纸质证书。</w:t>
      </w:r>
    </w:p>
    <w:p>
      <w:pPr>
        <w:spacing w:line="700" w:lineRule="exact"/>
        <w:rPr>
          <w:rFonts w:ascii="黑体" w:hAnsi="黑体" w:eastAsia="黑体" w:cs="仿宋"/>
          <w:b/>
          <w:bCs/>
          <w:sz w:val="32"/>
          <w:szCs w:val="32"/>
        </w:rPr>
      </w:pPr>
      <w:r>
        <w:rPr>
          <w:rFonts w:hint="eastAsia" w:ascii="黑体" w:hAnsi="黑体" w:eastAsia="黑体" w:cs="仿宋"/>
          <w:b/>
          <w:bCs/>
          <w:sz w:val="32"/>
          <w:szCs w:val="32"/>
        </w:rPr>
        <w:t xml:space="preserve">第七条 </w:t>
      </w:r>
      <w:r>
        <w:rPr>
          <w:rFonts w:ascii="黑体" w:hAnsi="黑体" w:eastAsia="黑体" w:cs="仿宋"/>
          <w:b/>
          <w:bCs/>
          <w:sz w:val="32"/>
          <w:szCs w:val="32"/>
        </w:rPr>
        <w:t xml:space="preserve"> </w:t>
      </w:r>
      <w:r>
        <w:rPr>
          <w:rFonts w:hint="eastAsia" w:ascii="黑体" w:hAnsi="黑体" w:eastAsia="黑体" w:cs="仿宋"/>
          <w:b/>
          <w:bCs/>
          <w:sz w:val="32"/>
          <w:szCs w:val="32"/>
        </w:rPr>
        <w:t>认证费用</w:t>
      </w:r>
    </w:p>
    <w:p>
      <w:pPr>
        <w:spacing w:line="580" w:lineRule="exact"/>
        <w:ind w:firstLine="640"/>
        <w:rPr>
          <w:rFonts w:hint="eastAsia" w:ascii="仿宋" w:hAnsi="仿宋" w:eastAsia="仿宋" w:cs="仿宋"/>
          <w:i w:val="0"/>
          <w:iCs w:val="0"/>
          <w:caps w:val="0"/>
          <w:color w:val="000000"/>
          <w:spacing w:val="0"/>
          <w:sz w:val="31"/>
          <w:szCs w:val="31"/>
          <w:shd w:val="clear" w:fill="FFFFFF"/>
        </w:rPr>
      </w:pPr>
      <w:r>
        <w:rPr>
          <w:rFonts w:hint="eastAsia" w:ascii="仿宋" w:hAnsi="仿宋" w:eastAsia="仿宋" w:cs="仿宋"/>
          <w:sz w:val="32"/>
          <w:szCs w:val="28"/>
        </w:rPr>
        <w:t>初级认证评审费100元，中级认证评审费300元，</w:t>
      </w:r>
      <w:r>
        <w:rPr>
          <w:rFonts w:ascii="仿宋" w:hAnsi="仿宋" w:eastAsia="仿宋" w:cs="仿宋"/>
          <w:i w:val="0"/>
          <w:iCs w:val="0"/>
          <w:caps w:val="0"/>
          <w:color w:val="000000"/>
          <w:spacing w:val="0"/>
          <w:sz w:val="31"/>
          <w:szCs w:val="31"/>
          <w:shd w:val="clear" w:fill="FFFFFF"/>
        </w:rPr>
        <w:t>，请参与认证的科技辅导员将评审费转入至指定账户</w:t>
      </w:r>
      <w:r>
        <w:rPr>
          <w:rFonts w:hint="eastAsia" w:ascii="仿宋" w:hAnsi="仿宋" w:eastAsia="仿宋" w:cs="仿宋"/>
          <w:i w:val="0"/>
          <w:iCs w:val="0"/>
          <w:caps w:val="0"/>
          <w:color w:val="000000"/>
          <w:spacing w:val="0"/>
          <w:sz w:val="31"/>
          <w:szCs w:val="31"/>
          <w:shd w:val="clear" w:fill="FFFFFF"/>
        </w:rPr>
        <w:t>(汇款时备注姓名)。</w:t>
      </w:r>
    </w:p>
    <w:p>
      <w:pPr>
        <w:spacing w:line="700" w:lineRule="exact"/>
        <w:rPr>
          <w:rFonts w:ascii="黑体" w:hAnsi="黑体" w:eastAsia="黑体" w:cs="仿宋"/>
          <w:b/>
          <w:bCs/>
          <w:sz w:val="32"/>
          <w:szCs w:val="32"/>
        </w:rPr>
      </w:pPr>
      <w:r>
        <w:rPr>
          <w:rFonts w:hint="eastAsia" w:ascii="黑体" w:hAnsi="黑体" w:eastAsia="黑体" w:cs="仿宋"/>
          <w:b/>
          <w:bCs/>
          <w:sz w:val="32"/>
          <w:szCs w:val="32"/>
        </w:rPr>
        <w:t xml:space="preserve">第八条 </w:t>
      </w:r>
      <w:r>
        <w:rPr>
          <w:rFonts w:ascii="黑体" w:hAnsi="黑体" w:eastAsia="黑体" w:cs="仿宋"/>
          <w:b/>
          <w:bCs/>
          <w:sz w:val="32"/>
          <w:szCs w:val="32"/>
        </w:rPr>
        <w:t xml:space="preserve"> </w:t>
      </w:r>
      <w:r>
        <w:rPr>
          <w:rFonts w:hint="eastAsia" w:ascii="黑体" w:hAnsi="黑体" w:eastAsia="黑体" w:cs="仿宋"/>
          <w:b/>
          <w:bCs/>
          <w:sz w:val="32"/>
          <w:szCs w:val="32"/>
        </w:rPr>
        <w:t>附则</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本《细则》自公布之日起执行，由湖北省青少年科技教育协会负责解释。</w:t>
      </w: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bookmarkStart w:id="1" w:name="_GoBack"/>
      <w:bookmarkEnd w:id="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zNzc3ZTg1NzRjZmM2NzQ0ZGEyNmQ2ZjQ5ODE1MTIifQ=="/>
  </w:docVars>
  <w:rsids>
    <w:rsidRoot w:val="00BF610E"/>
    <w:rsid w:val="00182D68"/>
    <w:rsid w:val="003C723C"/>
    <w:rsid w:val="003F495F"/>
    <w:rsid w:val="00403136"/>
    <w:rsid w:val="00454E2D"/>
    <w:rsid w:val="00526AD7"/>
    <w:rsid w:val="00592B1D"/>
    <w:rsid w:val="005A74A9"/>
    <w:rsid w:val="005C6FCA"/>
    <w:rsid w:val="006915EC"/>
    <w:rsid w:val="00900868"/>
    <w:rsid w:val="009E2CE9"/>
    <w:rsid w:val="00BF610E"/>
    <w:rsid w:val="00C65B5E"/>
    <w:rsid w:val="00D67347"/>
    <w:rsid w:val="00DA6561"/>
    <w:rsid w:val="00DE4041"/>
    <w:rsid w:val="00E73A5F"/>
    <w:rsid w:val="00E802B0"/>
    <w:rsid w:val="00EE3F95"/>
    <w:rsid w:val="0A3077C8"/>
    <w:rsid w:val="122060F5"/>
    <w:rsid w:val="26C66742"/>
    <w:rsid w:val="5392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0"/>
    <w:rPr>
      <w:rFonts w:ascii="宋体" w:hAnsi="宋体" w:eastAsia="宋体" w:cs="Times New Roman"/>
      <w:b/>
      <w:bCs/>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54F54-E61A-4A8B-8F90-7036BF0C823E}">
  <ds:schemaRefs/>
</ds:datastoreItem>
</file>

<file path=docProps/app.xml><?xml version="1.0" encoding="utf-8"?>
<Properties xmlns="http://schemas.openxmlformats.org/officeDocument/2006/extended-properties" xmlns:vt="http://schemas.openxmlformats.org/officeDocument/2006/docPropsVTypes">
  <Template>Normal</Template>
  <Pages>5</Pages>
  <Words>2008</Words>
  <Characters>2111</Characters>
  <Lines>16</Lines>
  <Paragraphs>4</Paragraphs>
  <TotalTime>1</TotalTime>
  <ScaleCrop>false</ScaleCrop>
  <LinksUpToDate>false</LinksUpToDate>
  <CharactersWithSpaces>2128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2022-08-11T06:23:00Z</dcterms:created>
  <dc:creator>胡 晨</dc:creator>
  <cp:lastModifiedBy>袁俊青</cp:lastModifiedBy>
  <cp:lastPrinted>2022-08-23T04:04:00Z</cp:lastPrinted>
  <dcterms:modified xsi:type="dcterms:W3CDTF">2022-09-30T08:00:26Z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F99041144AF242D88ED036C7972361AC</vt:lpwstr>
  </property>
</Properties>
</file>