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101EBE" w14:textId="2C7AAAC7" w:rsidR="005913E3" w:rsidRDefault="00FD76BD">
      <w:pPr>
        <w:widowControl/>
        <w:spacing w:line="576" w:lineRule="exact"/>
        <w:rPr>
          <w:rFonts w:eastAsia="黑体" w:hint="eastAsia"/>
          <w:sz w:val="33"/>
          <w:szCs w:val="33"/>
        </w:rPr>
      </w:pPr>
      <w:r>
        <w:rPr>
          <w:rFonts w:eastAsia="黑体"/>
          <w:sz w:val="33"/>
          <w:szCs w:val="33"/>
        </w:rPr>
        <w:t>附件</w:t>
      </w:r>
    </w:p>
    <w:p w14:paraId="7E7830C4" w14:textId="77777777" w:rsidR="005913E3" w:rsidRDefault="005913E3">
      <w:pPr>
        <w:pStyle w:val="a9"/>
        <w:spacing w:before="0" w:beforeAutospacing="0" w:after="0" w:afterAutospacing="0" w:line="700" w:lineRule="exact"/>
        <w:ind w:left="147" w:right="147"/>
        <w:jc w:val="center"/>
        <w:rPr>
          <w:rFonts w:ascii="Times New Roman" w:eastAsia="小标宋" w:hAnsi="Times New Roman" w:cs="Times New Roman"/>
          <w:kern w:val="2"/>
          <w:sz w:val="44"/>
          <w:szCs w:val="44"/>
        </w:rPr>
      </w:pPr>
    </w:p>
    <w:p w14:paraId="63F3D5EC" w14:textId="77777777" w:rsidR="005913E3" w:rsidRDefault="00FD76BD">
      <w:pPr>
        <w:pStyle w:val="a9"/>
        <w:spacing w:before="0" w:beforeAutospacing="0" w:after="0" w:afterAutospacing="0" w:line="700" w:lineRule="exact"/>
        <w:ind w:left="147" w:right="147"/>
        <w:jc w:val="center"/>
        <w:rPr>
          <w:rFonts w:ascii="Times New Roman" w:eastAsia="小标宋" w:hAnsi="Times New Roman" w:cs="Times New Roman"/>
          <w:kern w:val="2"/>
          <w:sz w:val="44"/>
          <w:szCs w:val="44"/>
        </w:rPr>
      </w:pPr>
      <w:r>
        <w:rPr>
          <w:rFonts w:ascii="Times New Roman" w:eastAsia="小标宋" w:hAnsi="Times New Roman" w:cs="Times New Roman"/>
          <w:kern w:val="2"/>
          <w:sz w:val="44"/>
          <w:szCs w:val="44"/>
        </w:rPr>
        <w:t>关于开展第五届</w:t>
      </w:r>
      <w:r>
        <w:rPr>
          <w:rFonts w:ascii="Times New Roman" w:eastAsia="小标宋" w:hAnsi="Times New Roman" w:cs="Times New Roman"/>
          <w:kern w:val="2"/>
          <w:sz w:val="44"/>
          <w:szCs w:val="44"/>
        </w:rPr>
        <w:t>“</w:t>
      </w:r>
      <w:r>
        <w:rPr>
          <w:rFonts w:ascii="Times New Roman" w:eastAsia="小标宋" w:hAnsi="Times New Roman" w:cs="Times New Roman"/>
          <w:kern w:val="2"/>
          <w:sz w:val="44"/>
          <w:szCs w:val="44"/>
        </w:rPr>
        <w:t>北斗领航梦想</w:t>
      </w:r>
      <w:r>
        <w:rPr>
          <w:rFonts w:ascii="Times New Roman" w:eastAsia="小标宋" w:hAnsi="Times New Roman" w:cs="Times New Roman"/>
          <w:kern w:val="2"/>
          <w:sz w:val="44"/>
          <w:szCs w:val="44"/>
        </w:rPr>
        <w:t xml:space="preserve">” </w:t>
      </w:r>
      <w:r>
        <w:rPr>
          <w:rFonts w:ascii="Times New Roman" w:eastAsia="小标宋" w:hAnsi="Times New Roman" w:cs="Times New Roman"/>
          <w:kern w:val="2"/>
          <w:sz w:val="44"/>
          <w:szCs w:val="44"/>
        </w:rPr>
        <w:t>青少年航天科普活动的通知</w:t>
      </w:r>
    </w:p>
    <w:p w14:paraId="1C62AF5B" w14:textId="77777777" w:rsidR="005913E3" w:rsidRDefault="00FD76BD">
      <w:pPr>
        <w:pStyle w:val="a9"/>
        <w:spacing w:before="0" w:beforeAutospacing="0" w:after="0" w:afterAutospacing="0" w:line="420" w:lineRule="atLeast"/>
        <w:ind w:left="150" w:right="150"/>
        <w:jc w:val="center"/>
      </w:pPr>
      <w:r>
        <w:rPr>
          <w:rFonts w:ascii="楷体" w:eastAsia="楷体" w:hAnsi="楷体" w:cs="楷体" w:hint="eastAsia"/>
          <w:color w:val="000000"/>
          <w:sz w:val="33"/>
          <w:szCs w:val="33"/>
          <w:shd w:val="clear" w:color="auto" w:fill="FFFFFF"/>
        </w:rPr>
        <w:t>科协青发〔</w:t>
      </w:r>
      <w:r>
        <w:rPr>
          <w:rFonts w:ascii="楷体" w:eastAsia="楷体" w:hAnsi="楷体" w:cs="楷体" w:hint="eastAsia"/>
          <w:color w:val="000000"/>
          <w:sz w:val="33"/>
          <w:szCs w:val="33"/>
          <w:shd w:val="clear" w:color="auto" w:fill="FFFFFF"/>
        </w:rPr>
        <w:t>2020</w:t>
      </w:r>
      <w:r>
        <w:rPr>
          <w:rFonts w:ascii="楷体" w:eastAsia="楷体" w:hAnsi="楷体" w:cs="楷体" w:hint="eastAsia"/>
          <w:color w:val="000000"/>
          <w:sz w:val="33"/>
          <w:szCs w:val="33"/>
          <w:shd w:val="clear" w:color="auto" w:fill="FFFFFF"/>
        </w:rPr>
        <w:t>〕</w:t>
      </w:r>
      <w:r>
        <w:rPr>
          <w:rFonts w:ascii="楷体" w:eastAsia="楷体" w:hAnsi="楷体" w:cs="楷体" w:hint="eastAsia"/>
          <w:color w:val="000000"/>
          <w:sz w:val="33"/>
          <w:szCs w:val="33"/>
          <w:shd w:val="clear" w:color="auto" w:fill="FFFFFF"/>
        </w:rPr>
        <w:t>21</w:t>
      </w:r>
      <w:r>
        <w:rPr>
          <w:rFonts w:ascii="楷体" w:eastAsia="楷体" w:hAnsi="楷体" w:cs="楷体" w:hint="eastAsia"/>
          <w:color w:val="000000"/>
          <w:sz w:val="33"/>
          <w:szCs w:val="33"/>
          <w:shd w:val="clear" w:color="auto" w:fill="FFFFFF"/>
        </w:rPr>
        <w:t>号</w:t>
      </w:r>
    </w:p>
    <w:p w14:paraId="10EDE9C3" w14:textId="77777777" w:rsidR="005913E3" w:rsidRDefault="00FD76BD">
      <w:pPr>
        <w:widowControl/>
        <w:spacing w:line="576" w:lineRule="exact"/>
        <w:rPr>
          <w:rFonts w:eastAsia="仿宋"/>
          <w:sz w:val="33"/>
          <w:szCs w:val="33"/>
        </w:rPr>
      </w:pPr>
      <w:r>
        <w:rPr>
          <w:rFonts w:eastAsia="仿宋" w:hint="eastAsia"/>
          <w:sz w:val="33"/>
          <w:szCs w:val="33"/>
        </w:rPr>
        <w:t>各省、自治区、直辖市、新疆生产建设兵团科协青少年科技教育工作机构，香港新兴科技教育协会，澳门科学技术协进会，全国北斗科技实践基地（校）：</w:t>
      </w:r>
    </w:p>
    <w:p w14:paraId="122D9E0E" w14:textId="77777777" w:rsidR="005913E3" w:rsidRDefault="00FD76BD">
      <w:pPr>
        <w:widowControl/>
        <w:spacing w:line="576" w:lineRule="exact"/>
        <w:rPr>
          <w:rFonts w:eastAsia="仿宋"/>
          <w:sz w:val="33"/>
          <w:szCs w:val="33"/>
        </w:rPr>
      </w:pPr>
      <w:r>
        <w:rPr>
          <w:rFonts w:eastAsia="仿宋" w:hint="eastAsia"/>
          <w:sz w:val="33"/>
          <w:szCs w:val="33"/>
        </w:rPr>
        <w:t xml:space="preserve">　　为贯彻落实党的十九大关于建设航天强国的指示精神，大力弘扬新时代北斗精神，面向青少年普及北斗卫星导航系统科技知识，激发科学兴趣和科学梦，培养创新精神和实践能力，中国科协青少年科技中心和中国卫星导航系统管理办公室学术交流中心将于</w:t>
      </w:r>
      <w:r>
        <w:rPr>
          <w:rFonts w:eastAsia="仿宋" w:hint="eastAsia"/>
          <w:sz w:val="33"/>
          <w:szCs w:val="33"/>
        </w:rPr>
        <w:t>2020</w:t>
      </w:r>
      <w:r>
        <w:rPr>
          <w:rFonts w:eastAsia="仿宋" w:hint="eastAsia"/>
          <w:sz w:val="33"/>
          <w:szCs w:val="33"/>
        </w:rPr>
        <w:t>年</w:t>
      </w:r>
      <w:r>
        <w:rPr>
          <w:rFonts w:eastAsia="仿宋" w:hint="eastAsia"/>
          <w:sz w:val="33"/>
          <w:szCs w:val="33"/>
        </w:rPr>
        <w:t>9</w:t>
      </w:r>
      <w:r>
        <w:rPr>
          <w:rFonts w:eastAsia="仿宋" w:hint="eastAsia"/>
          <w:sz w:val="33"/>
          <w:szCs w:val="33"/>
        </w:rPr>
        <w:t>月至</w:t>
      </w:r>
      <w:r>
        <w:rPr>
          <w:rFonts w:eastAsia="仿宋" w:hint="eastAsia"/>
          <w:sz w:val="33"/>
          <w:szCs w:val="33"/>
        </w:rPr>
        <w:t>11</w:t>
      </w:r>
      <w:r>
        <w:rPr>
          <w:rFonts w:eastAsia="仿宋" w:hint="eastAsia"/>
          <w:sz w:val="33"/>
          <w:szCs w:val="33"/>
        </w:rPr>
        <w:t>月面向全国中小学学生组织第五届“北斗领航梦想”青少年航天科普活动。现将有关事项通知如下：</w:t>
      </w:r>
    </w:p>
    <w:p w14:paraId="7B154C1C" w14:textId="77777777" w:rsidR="005913E3" w:rsidRDefault="00FD76BD">
      <w:pPr>
        <w:widowControl/>
        <w:spacing w:line="576" w:lineRule="exact"/>
        <w:rPr>
          <w:rFonts w:eastAsia="黑体"/>
          <w:sz w:val="33"/>
          <w:szCs w:val="33"/>
        </w:rPr>
      </w:pPr>
      <w:r>
        <w:rPr>
          <w:rFonts w:eastAsia="仿宋" w:hint="eastAsia"/>
          <w:sz w:val="33"/>
          <w:szCs w:val="33"/>
        </w:rPr>
        <w:t xml:space="preserve">　　</w:t>
      </w:r>
      <w:r>
        <w:rPr>
          <w:rFonts w:eastAsia="黑体" w:hint="eastAsia"/>
          <w:sz w:val="33"/>
          <w:szCs w:val="33"/>
        </w:rPr>
        <w:t>一、组织机构</w:t>
      </w:r>
    </w:p>
    <w:p w14:paraId="7B15C3E2" w14:textId="77777777" w:rsidR="005913E3" w:rsidRDefault="00FD76BD">
      <w:pPr>
        <w:widowControl/>
        <w:spacing w:line="576" w:lineRule="exact"/>
        <w:rPr>
          <w:rFonts w:eastAsia="仿宋"/>
          <w:sz w:val="33"/>
          <w:szCs w:val="33"/>
        </w:rPr>
      </w:pPr>
      <w:r>
        <w:rPr>
          <w:rFonts w:eastAsia="仿宋" w:hint="eastAsia"/>
          <w:sz w:val="33"/>
          <w:szCs w:val="33"/>
        </w:rPr>
        <w:t xml:space="preserve">　　指导单位：中国卫星导航系统管理办公室</w:t>
      </w:r>
      <w:r>
        <w:rPr>
          <w:rFonts w:eastAsia="仿宋" w:hint="eastAsia"/>
          <w:sz w:val="33"/>
          <w:szCs w:val="33"/>
        </w:rPr>
        <w:br/>
      </w:r>
      <w:r>
        <w:rPr>
          <w:rFonts w:eastAsia="仿宋" w:hint="eastAsia"/>
          <w:sz w:val="33"/>
          <w:szCs w:val="33"/>
        </w:rPr>
        <w:t xml:space="preserve">　　主办单位：中国科协青少年科技中心、中国卫星导航系统管理办公室学术交流中心</w:t>
      </w:r>
    </w:p>
    <w:p w14:paraId="0D089CBB" w14:textId="77777777" w:rsidR="005913E3" w:rsidRDefault="00FD76BD">
      <w:pPr>
        <w:widowControl/>
        <w:spacing w:line="576" w:lineRule="exact"/>
        <w:rPr>
          <w:rFonts w:eastAsia="黑体"/>
          <w:sz w:val="33"/>
          <w:szCs w:val="33"/>
        </w:rPr>
      </w:pPr>
      <w:r>
        <w:rPr>
          <w:rFonts w:eastAsia="仿宋" w:hint="eastAsia"/>
          <w:sz w:val="33"/>
          <w:szCs w:val="33"/>
        </w:rPr>
        <w:t xml:space="preserve">　　</w:t>
      </w:r>
      <w:r>
        <w:rPr>
          <w:rFonts w:eastAsia="黑体" w:hint="eastAsia"/>
          <w:sz w:val="33"/>
          <w:szCs w:val="33"/>
        </w:rPr>
        <w:t>二、活动对象</w:t>
      </w:r>
    </w:p>
    <w:p w14:paraId="1E716D81" w14:textId="77777777" w:rsidR="005913E3" w:rsidRDefault="00FD76BD">
      <w:pPr>
        <w:widowControl/>
        <w:spacing w:line="576" w:lineRule="exact"/>
        <w:rPr>
          <w:rFonts w:eastAsia="仿宋"/>
          <w:sz w:val="33"/>
          <w:szCs w:val="33"/>
        </w:rPr>
      </w:pPr>
      <w:r>
        <w:rPr>
          <w:rFonts w:eastAsia="仿宋" w:hint="eastAsia"/>
          <w:sz w:val="33"/>
          <w:szCs w:val="33"/>
        </w:rPr>
        <w:t xml:space="preserve">　　全国小学、初中</w:t>
      </w:r>
      <w:r>
        <w:rPr>
          <w:rFonts w:eastAsia="仿宋" w:hint="eastAsia"/>
          <w:sz w:val="33"/>
          <w:szCs w:val="33"/>
        </w:rPr>
        <w:t>高中（含职高、中专技校）在校学生。</w:t>
      </w:r>
    </w:p>
    <w:p w14:paraId="0082B0DA" w14:textId="77777777" w:rsidR="005913E3" w:rsidRDefault="00FD76BD">
      <w:pPr>
        <w:widowControl/>
        <w:spacing w:line="576" w:lineRule="exact"/>
        <w:rPr>
          <w:rFonts w:eastAsia="黑体"/>
          <w:sz w:val="33"/>
          <w:szCs w:val="33"/>
        </w:rPr>
      </w:pPr>
      <w:r>
        <w:rPr>
          <w:rFonts w:eastAsia="仿宋" w:hint="eastAsia"/>
          <w:sz w:val="33"/>
          <w:szCs w:val="33"/>
        </w:rPr>
        <w:lastRenderedPageBreak/>
        <w:t xml:space="preserve">　　</w:t>
      </w:r>
      <w:r>
        <w:rPr>
          <w:rFonts w:eastAsia="黑体" w:hint="eastAsia"/>
          <w:sz w:val="33"/>
          <w:szCs w:val="33"/>
        </w:rPr>
        <w:t>三</w:t>
      </w:r>
      <w:r>
        <w:rPr>
          <w:rFonts w:eastAsia="仿宋" w:hint="eastAsia"/>
          <w:sz w:val="33"/>
          <w:szCs w:val="33"/>
        </w:rPr>
        <w:t>、</w:t>
      </w:r>
      <w:r>
        <w:rPr>
          <w:rFonts w:eastAsia="黑体" w:hint="eastAsia"/>
          <w:sz w:val="33"/>
          <w:szCs w:val="33"/>
        </w:rPr>
        <w:t>活动内容</w:t>
      </w:r>
    </w:p>
    <w:p w14:paraId="30C75D82" w14:textId="77777777" w:rsidR="005913E3" w:rsidRDefault="00FD76BD">
      <w:pPr>
        <w:widowControl/>
        <w:spacing w:line="576" w:lineRule="exact"/>
        <w:rPr>
          <w:rFonts w:eastAsia="仿宋"/>
          <w:sz w:val="33"/>
          <w:szCs w:val="33"/>
        </w:rPr>
      </w:pPr>
      <w:r>
        <w:rPr>
          <w:rFonts w:eastAsia="仿宋" w:hint="eastAsia"/>
          <w:sz w:val="33"/>
          <w:szCs w:val="33"/>
        </w:rPr>
        <w:t xml:space="preserve">　　活动包括用北斗系统绘地图活动和北斗系统应用创意活动。参与学生使用能接收到北斗卫星信号的手机软件、工具，或网站辅助工具，完成定位测距后，绘制校园地图，并可基于北斗系统具备的定位、导航、授时、通信、高精度定位的功能，提出创意应用方案。与活动相关的科教资源可通过活动官方网站（</w:t>
      </w:r>
      <w:r>
        <w:rPr>
          <w:rFonts w:eastAsia="仿宋" w:hint="eastAsia"/>
          <w:sz w:val="33"/>
          <w:szCs w:val="33"/>
        </w:rPr>
        <w:t>http://space.cyscc.org/</w:t>
      </w:r>
      <w:r>
        <w:rPr>
          <w:rFonts w:eastAsia="仿宋" w:hint="eastAsia"/>
          <w:sz w:val="33"/>
          <w:szCs w:val="33"/>
        </w:rPr>
        <w:t>）获得，包括如何用北斗绘制地图、北斗系统应用创意指南等内容。</w:t>
      </w:r>
    </w:p>
    <w:p w14:paraId="6B5B148C" w14:textId="77777777" w:rsidR="005913E3" w:rsidRDefault="00FD76BD">
      <w:pPr>
        <w:widowControl/>
        <w:spacing w:line="576" w:lineRule="exact"/>
        <w:rPr>
          <w:rFonts w:eastAsia="黑体"/>
          <w:sz w:val="33"/>
          <w:szCs w:val="33"/>
        </w:rPr>
      </w:pPr>
      <w:r>
        <w:rPr>
          <w:rFonts w:eastAsia="仿宋" w:hint="eastAsia"/>
          <w:sz w:val="33"/>
          <w:szCs w:val="33"/>
        </w:rPr>
        <w:t xml:space="preserve">　　</w:t>
      </w:r>
      <w:r>
        <w:rPr>
          <w:rFonts w:eastAsia="黑体" w:hint="eastAsia"/>
          <w:sz w:val="33"/>
          <w:szCs w:val="33"/>
        </w:rPr>
        <w:t>四、参与方式与活动要求</w:t>
      </w:r>
    </w:p>
    <w:p w14:paraId="20303FC7" w14:textId="77777777" w:rsidR="005913E3" w:rsidRDefault="00FD76BD">
      <w:pPr>
        <w:widowControl/>
        <w:spacing w:line="576" w:lineRule="exact"/>
        <w:rPr>
          <w:rFonts w:eastAsia="仿宋"/>
          <w:sz w:val="33"/>
          <w:szCs w:val="33"/>
        </w:rPr>
      </w:pPr>
      <w:r>
        <w:rPr>
          <w:rFonts w:eastAsia="仿宋" w:hint="eastAsia"/>
          <w:sz w:val="33"/>
          <w:szCs w:val="33"/>
        </w:rPr>
        <w:t xml:space="preserve">　　即日起至</w:t>
      </w:r>
      <w:r>
        <w:rPr>
          <w:rFonts w:eastAsia="仿宋" w:hint="eastAsia"/>
          <w:sz w:val="33"/>
          <w:szCs w:val="33"/>
        </w:rPr>
        <w:t>2020</w:t>
      </w:r>
      <w:r>
        <w:rPr>
          <w:rFonts w:eastAsia="仿宋" w:hint="eastAsia"/>
          <w:sz w:val="33"/>
          <w:szCs w:val="33"/>
        </w:rPr>
        <w:t>年</w:t>
      </w:r>
      <w:r>
        <w:rPr>
          <w:rFonts w:eastAsia="仿宋" w:hint="eastAsia"/>
          <w:sz w:val="33"/>
          <w:szCs w:val="33"/>
        </w:rPr>
        <w:t>11</w:t>
      </w:r>
      <w:r>
        <w:rPr>
          <w:rFonts w:eastAsia="仿宋" w:hint="eastAsia"/>
          <w:sz w:val="33"/>
          <w:szCs w:val="33"/>
        </w:rPr>
        <w:t>月</w:t>
      </w:r>
      <w:r>
        <w:rPr>
          <w:rFonts w:eastAsia="仿宋" w:hint="eastAsia"/>
          <w:sz w:val="33"/>
          <w:szCs w:val="33"/>
        </w:rPr>
        <w:t>22</w:t>
      </w:r>
      <w:r>
        <w:rPr>
          <w:rFonts w:eastAsia="仿宋" w:hint="eastAsia"/>
          <w:sz w:val="33"/>
          <w:szCs w:val="33"/>
        </w:rPr>
        <w:t>日期间，登录活动</w:t>
      </w:r>
      <w:r>
        <w:rPr>
          <w:rFonts w:eastAsia="仿宋" w:hint="eastAsia"/>
          <w:sz w:val="33"/>
          <w:szCs w:val="33"/>
        </w:rPr>
        <w:t>官网，报名并提交活动成果。</w:t>
      </w:r>
    </w:p>
    <w:p w14:paraId="760B695D" w14:textId="77777777" w:rsidR="005913E3" w:rsidRDefault="00FD76BD">
      <w:pPr>
        <w:widowControl/>
        <w:spacing w:line="576" w:lineRule="exact"/>
        <w:rPr>
          <w:rFonts w:ascii="楷体" w:eastAsia="楷体" w:hAnsi="楷体" w:cs="楷体"/>
          <w:sz w:val="33"/>
          <w:szCs w:val="33"/>
        </w:rPr>
      </w:pPr>
      <w:r>
        <w:rPr>
          <w:rFonts w:eastAsia="仿宋" w:hint="eastAsia"/>
          <w:sz w:val="33"/>
          <w:szCs w:val="33"/>
        </w:rPr>
        <w:t xml:space="preserve">　</w:t>
      </w:r>
      <w:r>
        <w:rPr>
          <w:rFonts w:ascii="楷体" w:eastAsia="楷体" w:hAnsi="楷体" w:cs="楷体" w:hint="eastAsia"/>
          <w:sz w:val="33"/>
          <w:szCs w:val="33"/>
        </w:rPr>
        <w:t xml:space="preserve">　</w:t>
      </w:r>
      <w:r>
        <w:rPr>
          <w:rFonts w:ascii="楷体" w:eastAsia="楷体" w:hAnsi="楷体" w:cs="楷体" w:hint="eastAsia"/>
          <w:sz w:val="33"/>
          <w:szCs w:val="33"/>
        </w:rPr>
        <w:t>1.</w:t>
      </w:r>
      <w:r>
        <w:rPr>
          <w:rFonts w:ascii="楷体" w:eastAsia="楷体" w:hAnsi="楷体" w:cs="楷体" w:hint="eastAsia"/>
          <w:sz w:val="33"/>
          <w:szCs w:val="33"/>
        </w:rPr>
        <w:t>校园地图测绘</w:t>
      </w:r>
    </w:p>
    <w:p w14:paraId="2ED61E34" w14:textId="77777777" w:rsidR="005913E3" w:rsidRDefault="00FD76BD">
      <w:pPr>
        <w:widowControl/>
        <w:spacing w:line="576" w:lineRule="exact"/>
        <w:rPr>
          <w:rFonts w:eastAsia="仿宋"/>
          <w:sz w:val="33"/>
          <w:szCs w:val="33"/>
        </w:rPr>
      </w:pPr>
      <w:r>
        <w:rPr>
          <w:rFonts w:eastAsia="仿宋" w:hint="eastAsia"/>
          <w:sz w:val="33"/>
          <w:szCs w:val="33"/>
        </w:rPr>
        <w:t xml:space="preserve">　　（</w:t>
      </w:r>
      <w:r>
        <w:rPr>
          <w:rFonts w:eastAsia="仿宋" w:hint="eastAsia"/>
          <w:sz w:val="33"/>
          <w:szCs w:val="33"/>
        </w:rPr>
        <w:t>1</w:t>
      </w:r>
      <w:r>
        <w:rPr>
          <w:rFonts w:eastAsia="仿宋" w:hint="eastAsia"/>
          <w:sz w:val="33"/>
          <w:szCs w:val="33"/>
        </w:rPr>
        <w:t>）每幅地图由不超过</w:t>
      </w:r>
      <w:r>
        <w:rPr>
          <w:rFonts w:eastAsia="仿宋" w:hint="eastAsia"/>
          <w:sz w:val="33"/>
          <w:szCs w:val="33"/>
        </w:rPr>
        <w:t>3</w:t>
      </w:r>
      <w:r>
        <w:rPr>
          <w:rFonts w:eastAsia="仿宋" w:hint="eastAsia"/>
          <w:sz w:val="33"/>
          <w:szCs w:val="33"/>
        </w:rPr>
        <w:t>人完成绘制。</w:t>
      </w:r>
    </w:p>
    <w:p w14:paraId="67518FD3" w14:textId="77777777" w:rsidR="005913E3" w:rsidRDefault="00FD76BD">
      <w:pPr>
        <w:widowControl/>
        <w:spacing w:line="576" w:lineRule="exact"/>
        <w:rPr>
          <w:rFonts w:eastAsia="仿宋"/>
          <w:sz w:val="33"/>
          <w:szCs w:val="33"/>
        </w:rPr>
      </w:pPr>
      <w:r>
        <w:rPr>
          <w:rFonts w:eastAsia="仿宋" w:hint="eastAsia"/>
          <w:sz w:val="33"/>
          <w:szCs w:val="33"/>
        </w:rPr>
        <w:t xml:space="preserve">　　（</w:t>
      </w:r>
      <w:r>
        <w:rPr>
          <w:rFonts w:eastAsia="仿宋" w:hint="eastAsia"/>
          <w:sz w:val="33"/>
          <w:szCs w:val="33"/>
        </w:rPr>
        <w:t>2</w:t>
      </w:r>
      <w:r>
        <w:rPr>
          <w:rFonts w:eastAsia="仿宋" w:hint="eastAsia"/>
          <w:sz w:val="33"/>
          <w:szCs w:val="33"/>
        </w:rPr>
        <w:t>）地图应清晰完整，包含方向、主要建筑名称和经纬度、图例和比例尺。</w:t>
      </w:r>
    </w:p>
    <w:p w14:paraId="3F0770D0" w14:textId="77777777" w:rsidR="005913E3" w:rsidRDefault="00FD76BD">
      <w:pPr>
        <w:widowControl/>
        <w:spacing w:line="576" w:lineRule="exact"/>
        <w:rPr>
          <w:rFonts w:eastAsia="仿宋"/>
          <w:sz w:val="33"/>
          <w:szCs w:val="33"/>
        </w:rPr>
      </w:pPr>
      <w:r>
        <w:rPr>
          <w:rFonts w:eastAsia="仿宋" w:hint="eastAsia"/>
          <w:sz w:val="33"/>
          <w:szCs w:val="33"/>
        </w:rPr>
        <w:t xml:space="preserve">　　（</w:t>
      </w:r>
      <w:r>
        <w:rPr>
          <w:rFonts w:eastAsia="仿宋" w:hint="eastAsia"/>
          <w:sz w:val="33"/>
          <w:szCs w:val="33"/>
        </w:rPr>
        <w:t>3</w:t>
      </w:r>
      <w:r>
        <w:rPr>
          <w:rFonts w:eastAsia="仿宋" w:hint="eastAsia"/>
          <w:sz w:val="33"/>
          <w:szCs w:val="33"/>
        </w:rPr>
        <w:t>）可以用计算机软件工具辅助或手工绘制。地图幅面尺寸为</w:t>
      </w:r>
      <w:r>
        <w:rPr>
          <w:rFonts w:eastAsia="仿宋" w:hint="eastAsia"/>
          <w:sz w:val="33"/>
          <w:szCs w:val="33"/>
        </w:rPr>
        <w:t>A3</w:t>
      </w:r>
      <w:r>
        <w:rPr>
          <w:rFonts w:eastAsia="仿宋" w:hint="eastAsia"/>
          <w:sz w:val="33"/>
          <w:szCs w:val="33"/>
        </w:rPr>
        <w:t>或</w:t>
      </w:r>
      <w:r>
        <w:rPr>
          <w:rFonts w:eastAsia="仿宋" w:hint="eastAsia"/>
          <w:sz w:val="33"/>
          <w:szCs w:val="33"/>
        </w:rPr>
        <w:t>A4</w:t>
      </w:r>
      <w:r>
        <w:rPr>
          <w:rFonts w:eastAsia="仿宋" w:hint="eastAsia"/>
          <w:sz w:val="33"/>
          <w:szCs w:val="33"/>
        </w:rPr>
        <w:t>大小，格式为</w:t>
      </w:r>
      <w:r>
        <w:rPr>
          <w:rFonts w:eastAsia="仿宋" w:hint="eastAsia"/>
          <w:sz w:val="33"/>
          <w:szCs w:val="33"/>
        </w:rPr>
        <w:t>jpg</w:t>
      </w:r>
      <w:r>
        <w:rPr>
          <w:rFonts w:eastAsia="仿宋" w:hint="eastAsia"/>
          <w:sz w:val="33"/>
          <w:szCs w:val="33"/>
        </w:rPr>
        <w:t>、</w:t>
      </w:r>
      <w:r>
        <w:rPr>
          <w:rFonts w:eastAsia="仿宋" w:hint="eastAsia"/>
          <w:sz w:val="33"/>
          <w:szCs w:val="33"/>
        </w:rPr>
        <w:t>jpeg</w:t>
      </w:r>
      <w:r>
        <w:rPr>
          <w:rFonts w:eastAsia="仿宋" w:hint="eastAsia"/>
          <w:sz w:val="33"/>
          <w:szCs w:val="33"/>
        </w:rPr>
        <w:t>或</w:t>
      </w:r>
      <w:proofErr w:type="spellStart"/>
      <w:r>
        <w:rPr>
          <w:rFonts w:eastAsia="仿宋" w:hint="eastAsia"/>
          <w:sz w:val="33"/>
          <w:szCs w:val="33"/>
        </w:rPr>
        <w:t>png</w:t>
      </w:r>
      <w:proofErr w:type="spellEnd"/>
      <w:r>
        <w:rPr>
          <w:rFonts w:eastAsia="仿宋" w:hint="eastAsia"/>
          <w:sz w:val="33"/>
          <w:szCs w:val="33"/>
        </w:rPr>
        <w:t>文件。</w:t>
      </w:r>
    </w:p>
    <w:p w14:paraId="1B7FA944" w14:textId="77777777" w:rsidR="005913E3" w:rsidRDefault="00FD76BD">
      <w:pPr>
        <w:widowControl/>
        <w:spacing w:line="576" w:lineRule="exact"/>
        <w:rPr>
          <w:rFonts w:eastAsia="仿宋"/>
          <w:sz w:val="33"/>
          <w:szCs w:val="33"/>
        </w:rPr>
      </w:pPr>
      <w:r>
        <w:rPr>
          <w:rFonts w:eastAsia="仿宋" w:hint="eastAsia"/>
          <w:sz w:val="33"/>
          <w:szCs w:val="33"/>
        </w:rPr>
        <w:t xml:space="preserve">　　</w:t>
      </w:r>
      <w:r>
        <w:rPr>
          <w:rFonts w:eastAsia="仿宋" w:hint="eastAsia"/>
          <w:sz w:val="33"/>
          <w:szCs w:val="33"/>
        </w:rPr>
        <w:t>2</w:t>
      </w:r>
      <w:r>
        <w:rPr>
          <w:rFonts w:ascii="楷体" w:eastAsia="楷体" w:hAnsi="楷体" w:cs="楷体" w:hint="eastAsia"/>
          <w:sz w:val="33"/>
          <w:szCs w:val="33"/>
        </w:rPr>
        <w:t>.</w:t>
      </w:r>
      <w:r>
        <w:rPr>
          <w:rFonts w:ascii="楷体" w:eastAsia="楷体" w:hAnsi="楷体" w:cs="楷体" w:hint="eastAsia"/>
          <w:sz w:val="33"/>
          <w:szCs w:val="33"/>
        </w:rPr>
        <w:t>北斗系统应用创意</w:t>
      </w:r>
    </w:p>
    <w:p w14:paraId="0B8D570B" w14:textId="77777777" w:rsidR="005913E3" w:rsidRDefault="00FD76BD">
      <w:pPr>
        <w:widowControl/>
        <w:spacing w:line="576" w:lineRule="exact"/>
        <w:rPr>
          <w:rFonts w:eastAsia="仿宋"/>
          <w:sz w:val="33"/>
          <w:szCs w:val="33"/>
        </w:rPr>
      </w:pPr>
      <w:r>
        <w:rPr>
          <w:rFonts w:eastAsia="仿宋" w:hint="eastAsia"/>
          <w:sz w:val="33"/>
          <w:szCs w:val="33"/>
        </w:rPr>
        <w:t xml:space="preserve">　　（</w:t>
      </w:r>
      <w:r>
        <w:rPr>
          <w:rFonts w:eastAsia="仿宋" w:hint="eastAsia"/>
          <w:sz w:val="33"/>
          <w:szCs w:val="33"/>
        </w:rPr>
        <w:t>1</w:t>
      </w:r>
      <w:r>
        <w:rPr>
          <w:rFonts w:eastAsia="仿宋" w:hint="eastAsia"/>
          <w:sz w:val="33"/>
          <w:szCs w:val="33"/>
        </w:rPr>
        <w:t>）在符合科学原理的前提下，提出有关北斗系统应用的完善或展望创意方案。</w:t>
      </w:r>
    </w:p>
    <w:p w14:paraId="48510375" w14:textId="77777777" w:rsidR="005913E3" w:rsidRDefault="00FD76BD">
      <w:pPr>
        <w:widowControl/>
        <w:spacing w:line="576" w:lineRule="exact"/>
        <w:rPr>
          <w:rFonts w:eastAsia="仿宋"/>
          <w:sz w:val="33"/>
          <w:szCs w:val="33"/>
        </w:rPr>
      </w:pPr>
      <w:r>
        <w:rPr>
          <w:rFonts w:eastAsia="仿宋" w:hint="eastAsia"/>
          <w:sz w:val="33"/>
          <w:szCs w:val="33"/>
        </w:rPr>
        <w:t xml:space="preserve">　　（</w:t>
      </w:r>
      <w:r>
        <w:rPr>
          <w:rFonts w:eastAsia="仿宋" w:hint="eastAsia"/>
          <w:sz w:val="33"/>
          <w:szCs w:val="33"/>
        </w:rPr>
        <w:t>2</w:t>
      </w:r>
      <w:r>
        <w:rPr>
          <w:rFonts w:eastAsia="仿宋" w:hint="eastAsia"/>
          <w:sz w:val="33"/>
          <w:szCs w:val="33"/>
        </w:rPr>
        <w:t>）每个方案的作者不超过</w:t>
      </w:r>
      <w:r>
        <w:rPr>
          <w:rFonts w:eastAsia="仿宋" w:hint="eastAsia"/>
          <w:sz w:val="33"/>
          <w:szCs w:val="33"/>
        </w:rPr>
        <w:t>3</w:t>
      </w:r>
      <w:r>
        <w:rPr>
          <w:rFonts w:eastAsia="仿宋" w:hint="eastAsia"/>
          <w:sz w:val="33"/>
          <w:szCs w:val="33"/>
        </w:rPr>
        <w:t>人，一个学生（团队）可提交多个方案。</w:t>
      </w:r>
    </w:p>
    <w:p w14:paraId="66FE7DC3" w14:textId="77777777" w:rsidR="005913E3" w:rsidRDefault="00FD76BD">
      <w:pPr>
        <w:widowControl/>
        <w:spacing w:line="576" w:lineRule="exact"/>
        <w:rPr>
          <w:rFonts w:eastAsia="仿宋"/>
          <w:sz w:val="33"/>
          <w:szCs w:val="33"/>
        </w:rPr>
      </w:pPr>
      <w:r>
        <w:rPr>
          <w:rFonts w:eastAsia="仿宋" w:hint="eastAsia"/>
          <w:sz w:val="33"/>
          <w:szCs w:val="33"/>
        </w:rPr>
        <w:lastRenderedPageBreak/>
        <w:t xml:space="preserve">　　（</w:t>
      </w:r>
      <w:r>
        <w:rPr>
          <w:rFonts w:eastAsia="仿宋" w:hint="eastAsia"/>
          <w:sz w:val="33"/>
          <w:szCs w:val="33"/>
        </w:rPr>
        <w:t>3</w:t>
      </w:r>
      <w:r>
        <w:rPr>
          <w:rFonts w:eastAsia="仿宋" w:hint="eastAsia"/>
          <w:sz w:val="33"/>
          <w:szCs w:val="33"/>
        </w:rPr>
        <w:t>）方案内容至少包括方案名称、目的意义、应用场景、实现方法和可行性分析五个部分。小学生方案不少于</w:t>
      </w:r>
      <w:r>
        <w:rPr>
          <w:rFonts w:eastAsia="仿宋" w:hint="eastAsia"/>
          <w:sz w:val="33"/>
          <w:szCs w:val="33"/>
        </w:rPr>
        <w:t>600</w:t>
      </w:r>
      <w:r>
        <w:rPr>
          <w:rFonts w:eastAsia="仿宋" w:hint="eastAsia"/>
          <w:sz w:val="33"/>
          <w:szCs w:val="33"/>
        </w:rPr>
        <w:t>字，中学生不少于</w:t>
      </w:r>
      <w:r>
        <w:rPr>
          <w:rFonts w:eastAsia="仿宋" w:hint="eastAsia"/>
          <w:sz w:val="33"/>
          <w:szCs w:val="33"/>
        </w:rPr>
        <w:t>1000</w:t>
      </w:r>
      <w:r>
        <w:rPr>
          <w:rFonts w:eastAsia="仿宋" w:hint="eastAsia"/>
          <w:sz w:val="33"/>
          <w:szCs w:val="33"/>
        </w:rPr>
        <w:t>字。除文字外，可配图以进行创意论证和解释说明。文件格式为</w:t>
      </w:r>
      <w:r>
        <w:rPr>
          <w:rFonts w:eastAsia="仿宋" w:hint="eastAsia"/>
          <w:sz w:val="33"/>
          <w:szCs w:val="33"/>
        </w:rPr>
        <w:t>pdf</w:t>
      </w:r>
      <w:r>
        <w:rPr>
          <w:rFonts w:eastAsia="仿宋" w:hint="eastAsia"/>
          <w:sz w:val="33"/>
          <w:szCs w:val="33"/>
        </w:rPr>
        <w:t>，大小</w:t>
      </w:r>
      <w:r>
        <w:rPr>
          <w:rFonts w:eastAsia="仿宋" w:hint="eastAsia"/>
          <w:sz w:val="33"/>
          <w:szCs w:val="33"/>
        </w:rPr>
        <w:t>50M</w:t>
      </w:r>
      <w:r>
        <w:rPr>
          <w:rFonts w:eastAsia="仿宋" w:hint="eastAsia"/>
          <w:sz w:val="33"/>
          <w:szCs w:val="33"/>
        </w:rPr>
        <w:t>以内。</w:t>
      </w:r>
    </w:p>
    <w:p w14:paraId="4C2B8F03" w14:textId="77777777" w:rsidR="005913E3" w:rsidRDefault="00FD76BD">
      <w:pPr>
        <w:widowControl/>
        <w:spacing w:line="576" w:lineRule="exact"/>
        <w:rPr>
          <w:rFonts w:eastAsia="黑体"/>
          <w:sz w:val="33"/>
          <w:szCs w:val="33"/>
        </w:rPr>
      </w:pPr>
      <w:r>
        <w:rPr>
          <w:rFonts w:eastAsia="仿宋" w:hint="eastAsia"/>
          <w:sz w:val="33"/>
          <w:szCs w:val="33"/>
        </w:rPr>
        <w:t xml:space="preserve">　</w:t>
      </w:r>
      <w:r>
        <w:rPr>
          <w:rFonts w:eastAsia="黑体" w:hint="eastAsia"/>
          <w:sz w:val="33"/>
          <w:szCs w:val="33"/>
        </w:rPr>
        <w:t xml:space="preserve">　五、作品遴选与展示</w:t>
      </w:r>
    </w:p>
    <w:p w14:paraId="3E1A3284" w14:textId="77777777" w:rsidR="005913E3" w:rsidRDefault="00FD76BD">
      <w:pPr>
        <w:widowControl/>
        <w:spacing w:line="576" w:lineRule="exact"/>
        <w:rPr>
          <w:rFonts w:eastAsia="仿宋"/>
          <w:sz w:val="33"/>
          <w:szCs w:val="33"/>
        </w:rPr>
      </w:pPr>
      <w:r>
        <w:rPr>
          <w:rFonts w:eastAsia="仿宋" w:hint="eastAsia"/>
          <w:sz w:val="33"/>
          <w:szCs w:val="33"/>
        </w:rPr>
        <w:t xml:space="preserve">　　提交校园地图或创意方案的学生可以获得主办单位颁发的“北斗领航梦想”电子奖章。主办单位将从科学与创意等方面，分小学、初中、高中三个组别，按比例共选出</w:t>
      </w:r>
      <w:r>
        <w:rPr>
          <w:rFonts w:eastAsia="仿宋" w:hint="eastAsia"/>
          <w:sz w:val="33"/>
          <w:szCs w:val="33"/>
        </w:rPr>
        <w:t>100</w:t>
      </w:r>
      <w:r>
        <w:rPr>
          <w:rFonts w:eastAsia="仿宋" w:hint="eastAsia"/>
          <w:sz w:val="33"/>
          <w:szCs w:val="33"/>
        </w:rPr>
        <w:t>份优秀创意方案。优秀方案将获得主办单位联合颁发的证书和纪念品，并在</w:t>
      </w:r>
      <w:proofErr w:type="gramStart"/>
      <w:r>
        <w:rPr>
          <w:rFonts w:eastAsia="仿宋" w:hint="eastAsia"/>
          <w:sz w:val="33"/>
          <w:szCs w:val="33"/>
        </w:rPr>
        <w:t>活动官网等</w:t>
      </w:r>
      <w:proofErr w:type="gramEnd"/>
      <w:r>
        <w:rPr>
          <w:rFonts w:eastAsia="仿宋" w:hint="eastAsia"/>
          <w:sz w:val="33"/>
          <w:szCs w:val="33"/>
        </w:rPr>
        <w:t>平台进行展示宣传。</w:t>
      </w:r>
    </w:p>
    <w:p w14:paraId="0E10D649" w14:textId="77777777" w:rsidR="005913E3" w:rsidRDefault="00FD76BD">
      <w:pPr>
        <w:widowControl/>
        <w:spacing w:line="576" w:lineRule="exact"/>
        <w:rPr>
          <w:rFonts w:eastAsia="仿宋"/>
          <w:sz w:val="33"/>
          <w:szCs w:val="33"/>
        </w:rPr>
      </w:pPr>
      <w:r>
        <w:rPr>
          <w:rFonts w:eastAsia="仿宋" w:hint="eastAsia"/>
          <w:sz w:val="33"/>
          <w:szCs w:val="33"/>
        </w:rPr>
        <w:t xml:space="preserve">　　请有关单位积极动员中小学学生广泛参与活动，利用</w:t>
      </w:r>
      <w:proofErr w:type="gramStart"/>
      <w:r>
        <w:rPr>
          <w:rFonts w:eastAsia="仿宋" w:hint="eastAsia"/>
          <w:sz w:val="33"/>
          <w:szCs w:val="33"/>
        </w:rPr>
        <w:t>活动官网科普</w:t>
      </w:r>
      <w:proofErr w:type="gramEnd"/>
      <w:r>
        <w:rPr>
          <w:rFonts w:eastAsia="仿宋" w:hint="eastAsia"/>
          <w:sz w:val="33"/>
          <w:szCs w:val="33"/>
        </w:rPr>
        <w:t>资源等资料提高青少年对北斗系统科技原理及应用的了解。与爱国主义教育相结合，结合本地实际情况，围绕活动主题开展科普讲座、校外科普活动等拓展内容。在活动组织过程中，注重宣传北斗系统所体现的自主创新、开放</w:t>
      </w:r>
      <w:r>
        <w:rPr>
          <w:rFonts w:eastAsia="仿宋" w:hint="eastAsia"/>
          <w:sz w:val="33"/>
          <w:szCs w:val="33"/>
        </w:rPr>
        <w:t>包容的中国特色和北斗系统科学家攻坚克难、接续奋斗的光荣事迹，引导青少年传承新时代北斗精神。</w:t>
      </w:r>
    </w:p>
    <w:p w14:paraId="36F96A50" w14:textId="77777777" w:rsidR="005913E3" w:rsidRDefault="00FD76BD">
      <w:pPr>
        <w:widowControl/>
        <w:spacing w:line="576" w:lineRule="exact"/>
        <w:rPr>
          <w:rFonts w:eastAsia="仿宋"/>
          <w:sz w:val="33"/>
          <w:szCs w:val="33"/>
        </w:rPr>
      </w:pPr>
      <w:r>
        <w:rPr>
          <w:rFonts w:eastAsia="仿宋" w:hint="eastAsia"/>
          <w:sz w:val="33"/>
          <w:szCs w:val="33"/>
        </w:rPr>
        <w:t xml:space="preserve">　　联</w:t>
      </w:r>
      <w:r>
        <w:rPr>
          <w:rFonts w:eastAsia="仿宋" w:hint="eastAsia"/>
          <w:sz w:val="33"/>
          <w:szCs w:val="33"/>
        </w:rPr>
        <w:t xml:space="preserve"> </w:t>
      </w:r>
      <w:r>
        <w:rPr>
          <w:rFonts w:eastAsia="仿宋" w:hint="eastAsia"/>
          <w:sz w:val="33"/>
          <w:szCs w:val="33"/>
        </w:rPr>
        <w:t>系</w:t>
      </w:r>
      <w:r>
        <w:rPr>
          <w:rFonts w:eastAsia="仿宋" w:hint="eastAsia"/>
          <w:sz w:val="33"/>
          <w:szCs w:val="33"/>
        </w:rPr>
        <w:t xml:space="preserve"> </w:t>
      </w:r>
      <w:r>
        <w:rPr>
          <w:rFonts w:eastAsia="仿宋" w:hint="eastAsia"/>
          <w:sz w:val="33"/>
          <w:szCs w:val="33"/>
        </w:rPr>
        <w:t>人：</w:t>
      </w:r>
    </w:p>
    <w:p w14:paraId="197056F5" w14:textId="77777777" w:rsidR="005913E3" w:rsidRDefault="00FD76BD">
      <w:pPr>
        <w:widowControl/>
        <w:spacing w:line="576" w:lineRule="exact"/>
        <w:rPr>
          <w:rFonts w:eastAsia="仿宋"/>
          <w:sz w:val="33"/>
          <w:szCs w:val="33"/>
        </w:rPr>
      </w:pPr>
      <w:r>
        <w:rPr>
          <w:rFonts w:eastAsia="仿宋" w:hint="eastAsia"/>
          <w:sz w:val="33"/>
          <w:szCs w:val="33"/>
        </w:rPr>
        <w:t xml:space="preserve">　　中国科协青少年科技中心</w:t>
      </w:r>
      <w:r>
        <w:rPr>
          <w:rFonts w:eastAsia="仿宋" w:hint="eastAsia"/>
          <w:sz w:val="33"/>
          <w:szCs w:val="33"/>
        </w:rPr>
        <w:t xml:space="preserve">  </w:t>
      </w:r>
      <w:r>
        <w:rPr>
          <w:rFonts w:eastAsia="仿宋" w:hint="eastAsia"/>
          <w:sz w:val="33"/>
          <w:szCs w:val="33"/>
        </w:rPr>
        <w:t>王晓萌</w:t>
      </w:r>
      <w:r>
        <w:rPr>
          <w:rFonts w:eastAsia="仿宋" w:hint="eastAsia"/>
          <w:sz w:val="33"/>
          <w:szCs w:val="33"/>
        </w:rPr>
        <w:t>  010-68518248</w:t>
      </w:r>
    </w:p>
    <w:p w14:paraId="05C4AAF5" w14:textId="77777777" w:rsidR="005913E3" w:rsidRDefault="00FD76BD">
      <w:pPr>
        <w:widowControl/>
        <w:spacing w:line="576" w:lineRule="exact"/>
        <w:rPr>
          <w:rFonts w:eastAsia="仿宋"/>
          <w:sz w:val="33"/>
          <w:szCs w:val="33"/>
        </w:rPr>
      </w:pPr>
      <w:r>
        <w:rPr>
          <w:rFonts w:eastAsia="仿宋" w:hint="eastAsia"/>
          <w:sz w:val="33"/>
          <w:szCs w:val="33"/>
        </w:rPr>
        <w:t xml:space="preserve">　　中国卫星导航系统管理办公室学术交流中心</w:t>
      </w:r>
    </w:p>
    <w:p w14:paraId="64DF2416" w14:textId="77777777" w:rsidR="005913E3" w:rsidRDefault="00FD76BD">
      <w:pPr>
        <w:widowControl/>
        <w:spacing w:line="576" w:lineRule="exact"/>
        <w:rPr>
          <w:rFonts w:eastAsia="仿宋"/>
          <w:sz w:val="33"/>
          <w:szCs w:val="33"/>
        </w:rPr>
      </w:pPr>
      <w:r>
        <w:rPr>
          <w:rFonts w:eastAsia="仿宋" w:hint="eastAsia"/>
          <w:sz w:val="33"/>
          <w:szCs w:val="33"/>
        </w:rPr>
        <w:t xml:space="preserve">　　王</w:t>
      </w:r>
      <w:r>
        <w:rPr>
          <w:rFonts w:eastAsia="仿宋" w:hint="eastAsia"/>
          <w:sz w:val="33"/>
          <w:szCs w:val="33"/>
        </w:rPr>
        <w:t xml:space="preserve">  </w:t>
      </w:r>
      <w:r>
        <w:rPr>
          <w:rFonts w:eastAsia="仿宋" w:hint="eastAsia"/>
          <w:sz w:val="33"/>
          <w:szCs w:val="33"/>
        </w:rPr>
        <w:t>岩</w:t>
      </w:r>
      <w:r>
        <w:rPr>
          <w:rFonts w:eastAsia="仿宋" w:hint="eastAsia"/>
          <w:sz w:val="33"/>
          <w:szCs w:val="33"/>
        </w:rPr>
        <w:t>  010-82178551</w:t>
      </w:r>
    </w:p>
    <w:p w14:paraId="5F784AD7" w14:textId="77777777" w:rsidR="005913E3" w:rsidRDefault="00FD76BD">
      <w:pPr>
        <w:widowControl/>
        <w:spacing w:line="576" w:lineRule="exact"/>
        <w:rPr>
          <w:rFonts w:eastAsia="仿宋"/>
          <w:sz w:val="33"/>
          <w:szCs w:val="33"/>
        </w:rPr>
      </w:pPr>
      <w:r>
        <w:rPr>
          <w:rFonts w:eastAsia="仿宋" w:hint="eastAsia"/>
          <w:sz w:val="33"/>
          <w:szCs w:val="33"/>
        </w:rPr>
        <w:t xml:space="preserve">　　附件：</w:t>
      </w:r>
      <w:hyperlink r:id="rId7" w:history="1">
        <w:r>
          <w:rPr>
            <w:rFonts w:eastAsia="仿宋" w:hint="eastAsia"/>
            <w:sz w:val="33"/>
            <w:szCs w:val="33"/>
          </w:rPr>
          <w:t>《通知》</w:t>
        </w:r>
        <w:r>
          <w:rPr>
            <w:rFonts w:eastAsia="仿宋" w:hint="eastAsia"/>
            <w:sz w:val="33"/>
            <w:szCs w:val="33"/>
          </w:rPr>
          <w:t>PDF</w:t>
        </w:r>
        <w:r>
          <w:rPr>
            <w:rFonts w:eastAsia="仿宋" w:hint="eastAsia"/>
            <w:sz w:val="33"/>
            <w:szCs w:val="33"/>
          </w:rPr>
          <w:t>盖章扫描版</w:t>
        </w:r>
      </w:hyperlink>
    </w:p>
    <w:p w14:paraId="24DBF4B2" w14:textId="77777777" w:rsidR="005913E3" w:rsidRDefault="00FD76BD">
      <w:pPr>
        <w:widowControl/>
        <w:spacing w:line="576" w:lineRule="exact"/>
        <w:rPr>
          <w:rFonts w:eastAsia="仿宋"/>
          <w:sz w:val="33"/>
          <w:szCs w:val="33"/>
        </w:rPr>
      </w:pPr>
      <w:r>
        <w:rPr>
          <w:rFonts w:eastAsia="仿宋" w:hint="eastAsia"/>
          <w:sz w:val="33"/>
          <w:szCs w:val="33"/>
        </w:rPr>
        <w:lastRenderedPageBreak/>
        <w:t>中国科协青少年科技中心</w:t>
      </w:r>
      <w:r>
        <w:rPr>
          <w:rFonts w:eastAsia="仿宋" w:hint="eastAsia"/>
          <w:sz w:val="33"/>
          <w:szCs w:val="33"/>
        </w:rPr>
        <w:t xml:space="preserve">  </w:t>
      </w:r>
      <w:r>
        <w:rPr>
          <w:rFonts w:eastAsia="仿宋" w:hint="eastAsia"/>
          <w:sz w:val="33"/>
          <w:szCs w:val="33"/>
        </w:rPr>
        <w:t>     </w:t>
      </w:r>
      <w:r>
        <w:rPr>
          <w:rFonts w:eastAsia="仿宋" w:hint="eastAsia"/>
          <w:sz w:val="33"/>
          <w:szCs w:val="33"/>
        </w:rPr>
        <w:t>中国卫星导航系统管理办公室</w:t>
      </w:r>
      <w:r>
        <w:rPr>
          <w:rFonts w:eastAsia="仿宋" w:hint="eastAsia"/>
          <w:sz w:val="33"/>
          <w:szCs w:val="33"/>
        </w:rPr>
        <w:br/>
      </w:r>
      <w:r>
        <w:rPr>
          <w:rFonts w:eastAsia="仿宋" w:hint="eastAsia"/>
          <w:sz w:val="33"/>
          <w:szCs w:val="33"/>
        </w:rPr>
        <w:t>学术交流中心</w:t>
      </w:r>
      <w:r>
        <w:rPr>
          <w:rFonts w:eastAsia="仿宋" w:hint="eastAsia"/>
          <w:sz w:val="33"/>
          <w:szCs w:val="33"/>
        </w:rPr>
        <w:br/>
        <w:t>                              2020</w:t>
      </w:r>
      <w:r>
        <w:rPr>
          <w:rFonts w:eastAsia="仿宋" w:hint="eastAsia"/>
          <w:sz w:val="33"/>
          <w:szCs w:val="33"/>
        </w:rPr>
        <w:t>年</w:t>
      </w:r>
      <w:r>
        <w:rPr>
          <w:rFonts w:eastAsia="仿宋" w:hint="eastAsia"/>
          <w:sz w:val="33"/>
          <w:szCs w:val="33"/>
        </w:rPr>
        <w:t>9</w:t>
      </w:r>
      <w:r>
        <w:rPr>
          <w:rFonts w:eastAsia="仿宋" w:hint="eastAsia"/>
          <w:sz w:val="33"/>
          <w:szCs w:val="33"/>
        </w:rPr>
        <w:t>月</w:t>
      </w:r>
      <w:r>
        <w:rPr>
          <w:rFonts w:eastAsia="仿宋" w:hint="eastAsia"/>
          <w:sz w:val="33"/>
          <w:szCs w:val="33"/>
        </w:rPr>
        <w:t>3</w:t>
      </w:r>
      <w:r>
        <w:rPr>
          <w:rFonts w:eastAsia="仿宋" w:hint="eastAsia"/>
          <w:sz w:val="33"/>
          <w:szCs w:val="33"/>
        </w:rPr>
        <w:t>日</w:t>
      </w:r>
    </w:p>
    <w:p w14:paraId="25471B4B" w14:textId="77777777" w:rsidR="005913E3" w:rsidRDefault="005913E3">
      <w:pPr>
        <w:widowControl/>
        <w:spacing w:line="576" w:lineRule="exact"/>
        <w:rPr>
          <w:rFonts w:eastAsia="仿宋"/>
          <w:sz w:val="33"/>
          <w:szCs w:val="33"/>
        </w:rPr>
      </w:pPr>
    </w:p>
    <w:sectPr w:rsidR="005913E3">
      <w:headerReference w:type="default" r:id="rId8"/>
      <w:footerReference w:type="default" r:id="rId9"/>
      <w:pgSz w:w="11906" w:h="16838"/>
      <w:pgMar w:top="2211" w:right="1474" w:bottom="1871" w:left="1587" w:header="851" w:footer="1474" w:gutter="0"/>
      <w:cols w:space="720"/>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0E01E" w14:textId="77777777" w:rsidR="00FD76BD" w:rsidRDefault="00FD76BD">
      <w:r>
        <w:separator/>
      </w:r>
    </w:p>
  </w:endnote>
  <w:endnote w:type="continuationSeparator" w:id="0">
    <w:p w14:paraId="7F0A1546" w14:textId="77777777" w:rsidR="00FD76BD" w:rsidRDefault="00FD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EC83" w14:textId="77777777" w:rsidR="005913E3" w:rsidRDefault="00FD76BD">
    <w:pPr>
      <w:pStyle w:val="a5"/>
      <w:framePr w:wrap="around" w:vAnchor="text" w:hAnchor="margin" w:xAlign="outside" w:yAlign="top"/>
      <w:rPr>
        <w:sz w:val="28"/>
      </w:rPr>
    </w:pPr>
    <w:r>
      <w:rPr>
        <w:rStyle w:val="ab"/>
        <w:sz w:val="28"/>
      </w:rPr>
      <w:t xml:space="preserve">— </w:t>
    </w:r>
    <w:r>
      <w:rPr>
        <w:rStyle w:val="ab"/>
        <w:sz w:val="28"/>
      </w:rPr>
      <w:fldChar w:fldCharType="begin"/>
    </w:r>
    <w:r>
      <w:rPr>
        <w:rStyle w:val="ab"/>
        <w:sz w:val="28"/>
      </w:rPr>
      <w:instrText xml:space="preserve"> PAGE  </w:instrText>
    </w:r>
    <w:r>
      <w:rPr>
        <w:rStyle w:val="ab"/>
        <w:sz w:val="28"/>
      </w:rPr>
      <w:fldChar w:fldCharType="separate"/>
    </w:r>
    <w:r>
      <w:rPr>
        <w:rStyle w:val="ab"/>
        <w:sz w:val="28"/>
      </w:rPr>
      <w:t>1</w:t>
    </w:r>
    <w:r>
      <w:rPr>
        <w:rStyle w:val="ab"/>
        <w:sz w:val="28"/>
      </w:rPr>
      <w:fldChar w:fldCharType="end"/>
    </w:r>
    <w:r>
      <w:rPr>
        <w:rStyle w:val="ab"/>
        <w:sz w:val="28"/>
      </w:rPr>
      <w:t xml:space="preserve"> —</w:t>
    </w:r>
  </w:p>
  <w:p w14:paraId="2F48425F" w14:textId="77777777" w:rsidR="005913E3" w:rsidRDefault="005913E3">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4D9CF" w14:textId="77777777" w:rsidR="00FD76BD" w:rsidRDefault="00FD76BD">
      <w:r>
        <w:separator/>
      </w:r>
    </w:p>
  </w:footnote>
  <w:footnote w:type="continuationSeparator" w:id="0">
    <w:p w14:paraId="20C40860" w14:textId="77777777" w:rsidR="00FD76BD" w:rsidRDefault="00FD7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0CC0F" w14:textId="77777777" w:rsidR="005913E3" w:rsidRDefault="005913E3">
    <w:pPr>
      <w:pStyle w:val="a7"/>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drawingGridHorizontalSpacing w:val="210"/>
  <w:drawingGridVerticalSpacing w:val="290"/>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700CC"/>
    <w:rsid w:val="000A2F9A"/>
    <w:rsid w:val="000A6FC8"/>
    <w:rsid w:val="000F6819"/>
    <w:rsid w:val="0010468B"/>
    <w:rsid w:val="00172A27"/>
    <w:rsid w:val="00186ED4"/>
    <w:rsid w:val="00245EFA"/>
    <w:rsid w:val="00267817"/>
    <w:rsid w:val="002A2B21"/>
    <w:rsid w:val="002B1C08"/>
    <w:rsid w:val="002C18AC"/>
    <w:rsid w:val="003758CE"/>
    <w:rsid w:val="00376C8F"/>
    <w:rsid w:val="003E45DE"/>
    <w:rsid w:val="00476BC1"/>
    <w:rsid w:val="005117A1"/>
    <w:rsid w:val="005147A4"/>
    <w:rsid w:val="00535B95"/>
    <w:rsid w:val="00540AE4"/>
    <w:rsid w:val="005433EF"/>
    <w:rsid w:val="005913E3"/>
    <w:rsid w:val="005A103C"/>
    <w:rsid w:val="005A387E"/>
    <w:rsid w:val="0062111A"/>
    <w:rsid w:val="006A77D4"/>
    <w:rsid w:val="007455F3"/>
    <w:rsid w:val="00765A56"/>
    <w:rsid w:val="007976B7"/>
    <w:rsid w:val="008E05D4"/>
    <w:rsid w:val="00992FED"/>
    <w:rsid w:val="00AC228F"/>
    <w:rsid w:val="00AE4F5A"/>
    <w:rsid w:val="00B12D48"/>
    <w:rsid w:val="00B57972"/>
    <w:rsid w:val="00BE365D"/>
    <w:rsid w:val="00C45B5A"/>
    <w:rsid w:val="00D50FC5"/>
    <w:rsid w:val="00E24D22"/>
    <w:rsid w:val="00FD76BD"/>
    <w:rsid w:val="07C2581E"/>
    <w:rsid w:val="09397B82"/>
    <w:rsid w:val="09C439FF"/>
    <w:rsid w:val="09FD1EF2"/>
    <w:rsid w:val="113B7558"/>
    <w:rsid w:val="124364BD"/>
    <w:rsid w:val="14F00E6A"/>
    <w:rsid w:val="16936F3D"/>
    <w:rsid w:val="1F0451C5"/>
    <w:rsid w:val="1F1A5428"/>
    <w:rsid w:val="1F617995"/>
    <w:rsid w:val="1F7B61B4"/>
    <w:rsid w:val="25FD3966"/>
    <w:rsid w:val="272F0138"/>
    <w:rsid w:val="2BBD5A25"/>
    <w:rsid w:val="2C625D39"/>
    <w:rsid w:val="2E7715B5"/>
    <w:rsid w:val="2ED81FC9"/>
    <w:rsid w:val="2FF91285"/>
    <w:rsid w:val="37682489"/>
    <w:rsid w:val="3E0B5D48"/>
    <w:rsid w:val="3E320668"/>
    <w:rsid w:val="3E8863DA"/>
    <w:rsid w:val="3EEC709F"/>
    <w:rsid w:val="402A0053"/>
    <w:rsid w:val="41B744AD"/>
    <w:rsid w:val="44362DEA"/>
    <w:rsid w:val="477A7DFC"/>
    <w:rsid w:val="477B4A68"/>
    <w:rsid w:val="49251214"/>
    <w:rsid w:val="493D03B3"/>
    <w:rsid w:val="493F4610"/>
    <w:rsid w:val="49CC1D77"/>
    <w:rsid w:val="4C0A0A63"/>
    <w:rsid w:val="4F176680"/>
    <w:rsid w:val="5251678F"/>
    <w:rsid w:val="543148FE"/>
    <w:rsid w:val="54D60A07"/>
    <w:rsid w:val="5A8E7D78"/>
    <w:rsid w:val="5B3847BD"/>
    <w:rsid w:val="5B7B44B9"/>
    <w:rsid w:val="5BB90339"/>
    <w:rsid w:val="5BBD5AD1"/>
    <w:rsid w:val="5D187B71"/>
    <w:rsid w:val="63344041"/>
    <w:rsid w:val="63845642"/>
    <w:rsid w:val="658A3CBD"/>
    <w:rsid w:val="67750356"/>
    <w:rsid w:val="69D769FC"/>
    <w:rsid w:val="6A62434D"/>
    <w:rsid w:val="6D0B722E"/>
    <w:rsid w:val="729A1B04"/>
    <w:rsid w:val="772E7BB2"/>
    <w:rsid w:val="78143556"/>
    <w:rsid w:val="7FF83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11BC62"/>
  <w15:docId w15:val="{8FC501D1-CAE1-4DE8-8C9F-6B849832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link w:val="a8"/>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99"/>
    <w:qFormat/>
    <w:rPr>
      <w:rFonts w:cs="Times New Roman"/>
      <w:b/>
      <w:bCs/>
    </w:rPr>
  </w:style>
  <w:style w:type="character" w:styleId="ab">
    <w:name w:val="page number"/>
    <w:basedOn w:val="a0"/>
    <w:uiPriority w:val="99"/>
    <w:qFormat/>
    <w:rPr>
      <w:rFonts w:cs="Times New Roman"/>
    </w:rPr>
  </w:style>
  <w:style w:type="character" w:styleId="ac">
    <w:name w:val="Emphasis"/>
    <w:basedOn w:val="a0"/>
    <w:uiPriority w:val="99"/>
    <w:qFormat/>
    <w:rPr>
      <w:rFonts w:cs="Times New Roman"/>
      <w:color w:val="CC0000"/>
    </w:rPr>
  </w:style>
  <w:style w:type="character" w:styleId="ad">
    <w:name w:val="Hyperlink"/>
    <w:basedOn w:val="a0"/>
    <w:uiPriority w:val="99"/>
    <w:qFormat/>
    <w:rPr>
      <w:rFonts w:cs="Times New Roman"/>
      <w:color w:val="0000FF"/>
      <w:u w:val="single"/>
    </w:rPr>
  </w:style>
  <w:style w:type="character" w:customStyle="1" w:styleId="a4">
    <w:name w:val="批注框文本 字符"/>
    <w:basedOn w:val="a0"/>
    <w:link w:val="a3"/>
    <w:uiPriority w:val="99"/>
    <w:semiHidden/>
    <w:qFormat/>
    <w:locked/>
    <w:rPr>
      <w:rFonts w:cs="Times New Roman"/>
      <w:sz w:val="2"/>
    </w:rPr>
  </w:style>
  <w:style w:type="character" w:customStyle="1" w:styleId="a6">
    <w:name w:val="页脚 字符"/>
    <w:basedOn w:val="a0"/>
    <w:link w:val="a5"/>
    <w:uiPriority w:val="99"/>
    <w:semiHidden/>
    <w:qFormat/>
    <w:locked/>
    <w:rPr>
      <w:rFonts w:cs="Times New Roman"/>
      <w:sz w:val="18"/>
      <w:szCs w:val="18"/>
    </w:rPr>
  </w:style>
  <w:style w:type="character" w:customStyle="1" w:styleId="a8">
    <w:name w:val="页眉 字符"/>
    <w:basedOn w:val="a0"/>
    <w:link w:val="a7"/>
    <w:uiPriority w:val="99"/>
    <w:semiHidden/>
    <w:qFormat/>
    <w:locked/>
    <w:rPr>
      <w:rFonts w:cs="Times New Roman"/>
      <w:sz w:val="18"/>
      <w:szCs w:val="18"/>
    </w:rPr>
  </w:style>
  <w:style w:type="paragraph" w:customStyle="1" w:styleId="Char">
    <w:name w:val="Char"/>
    <w:basedOn w:val="a"/>
    <w:uiPriority w:val="99"/>
    <w:qFormat/>
    <w:pPr>
      <w:tabs>
        <w:tab w:val="left" w:pos="1360"/>
      </w:tabs>
      <w:ind w:left="13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xiaoxiaotong.org/AttachFile/2020/9/10101102/637351801180164766.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吉林省科学技术协会</dc:title>
  <dc:creator>Administrator</dc:creator>
  <cp:lastModifiedBy>ren ren</cp:lastModifiedBy>
  <cp:revision>2</cp:revision>
  <cp:lastPrinted>2014-02-10T07:28:00Z</cp:lastPrinted>
  <dcterms:created xsi:type="dcterms:W3CDTF">2020-09-10T01:32:00Z</dcterms:created>
  <dcterms:modified xsi:type="dcterms:W3CDTF">2020-09-10T01:32:00Z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