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 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5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届湖北省青少年科技创新大赛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线上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终评</w:t>
      </w:r>
      <w:r>
        <w:rPr>
          <w:rFonts w:ascii="Times New Roman" w:hAnsi="Times New Roman" w:eastAsia="方正小标宋简体" w:cs="Times New Roman"/>
          <w:sz w:val="44"/>
          <w:szCs w:val="44"/>
        </w:rPr>
        <w:t>参赛代表回执</w:t>
      </w:r>
    </w:p>
    <w:tbl>
      <w:tblPr>
        <w:tblStyle w:val="6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993"/>
        <w:gridCol w:w="850"/>
        <w:gridCol w:w="1985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项目编号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项目类型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所在学校（全称）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11AE"/>
    <w:rsid w:val="28CB6EFC"/>
    <w:rsid w:val="29B14858"/>
    <w:rsid w:val="5E440D14"/>
    <w:rsid w:val="5EE87367"/>
    <w:rsid w:val="603E5A23"/>
    <w:rsid w:val="618811AE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龚妍</dc:creator>
  <cp:lastModifiedBy>龚妍</cp:lastModifiedBy>
  <dcterms:modified xsi:type="dcterms:W3CDTF">2020-07-14T07:45:32Z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