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91" w:rightChars="-472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 w:val="0"/>
        <w:spacing w:before="120" w:beforeLines="50" w:after="360" w:afterLines="150" w:line="700" w:lineRule="exact"/>
        <w:jc w:val="center"/>
        <w:textAlignment w:val="bottom"/>
        <w:rPr>
          <w:rFonts w:hint="eastAsia"/>
        </w:rPr>
      </w:pPr>
      <w:r>
        <w:rPr>
          <w:rFonts w:hint="eastAsia" w:ascii="小标宋" w:eastAsia="小标宋"/>
          <w:sz w:val="44"/>
          <w:szCs w:val="44"/>
        </w:rPr>
        <w:t>导师评价模板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6"/>
        <w:gridCol w:w="558"/>
        <w:gridCol w:w="496"/>
        <w:gridCol w:w="496"/>
        <w:gridCol w:w="561"/>
        <w:gridCol w:w="1757"/>
        <w:gridCol w:w="822"/>
        <w:gridCol w:w="1213"/>
        <w:gridCol w:w="1886"/>
        <w:gridCol w:w="2040"/>
        <w:gridCol w:w="1342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省份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高校名称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高校导师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学生姓名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学科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中学名称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在英才计划培养期内，该学生按照培养计划要求完成了哪些学习内容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具备了哪些方面的能力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在哪些方面有一定程度提高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除了上述评价之外，对于该学生还有如下评价（如果没有可以写无）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综合上述培养效果评价，我认为该学生的等级评价为（好、较好、一般、不合格）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若不合格请说明原因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在2020年度本人培养的学生中排名为第 （1、2、3……）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sz w:val="32"/>
        </w:rPr>
        <w:sectPr>
          <w:footerReference r:id="rId3" w:type="default"/>
          <w:footerReference r:id="rId4" w:type="even"/>
          <w:pgSz w:w="16840" w:h="11907" w:orient="landscape"/>
          <w:pgMar w:top="1418" w:right="1418" w:bottom="1418" w:left="1418" w:header="0" w:footer="1644" w:gutter="0"/>
          <w:cols w:space="425" w:num="1"/>
          <w:docGrid w:linePitch="286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6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77C3C"/>
    <w:rsid w:val="2D37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2020-10-26T06:23:00Z</dcterms:created>
  <dc:creator>xiaoxiaotong</dc:creator>
  <cp:lastModifiedBy>xiaoxiaotong</cp:lastModifiedBy>
  <dcterms:modified xsi:type="dcterms:W3CDTF">2020-10-26T06:24:17Z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