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附件2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2020年英才计划“走进计算机世界”</w:t>
      </w:r>
      <w:r>
        <w:rPr>
          <w:rFonts w:ascii="小标宋" w:eastAsia="小标宋"/>
          <w:color w:val="000000"/>
          <w:sz w:val="44"/>
          <w:szCs w:val="44"/>
        </w:rPr>
        <w:br w:type="textWrapping"/>
      </w:r>
      <w:r>
        <w:rPr>
          <w:rFonts w:hint="eastAsia" w:ascii="小标宋" w:eastAsia="小标宋"/>
          <w:color w:val="000000"/>
          <w:sz w:val="44"/>
          <w:szCs w:val="44"/>
        </w:rPr>
        <w:t>冬令营活动参加</w:t>
      </w:r>
      <w:r>
        <w:rPr>
          <w:rFonts w:ascii="小标宋" w:eastAsia="小标宋"/>
          <w:color w:val="000000"/>
          <w:sz w:val="44"/>
          <w:szCs w:val="44"/>
        </w:rPr>
        <w:t>人员统计</w:t>
      </w:r>
      <w:r>
        <w:rPr>
          <w:rFonts w:hint="eastAsia" w:ascii="小标宋" w:eastAsia="小标宋"/>
          <w:color w:val="000000"/>
          <w:sz w:val="44"/>
          <w:szCs w:val="44"/>
        </w:rPr>
        <w:t>表</w:t>
      </w:r>
    </w:p>
    <w:p>
      <w:pPr>
        <w:widowControl w:val="0"/>
        <w:spacing w:line="5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请各省级管理办公室、</w:t>
      </w:r>
      <w:r>
        <w:rPr>
          <w:rFonts w:ascii="仿宋_GB2312" w:eastAsia="仿宋_GB2312"/>
          <w:color w:val="000000"/>
          <w:sz w:val="28"/>
          <w:szCs w:val="28"/>
        </w:rPr>
        <w:t>省级试点省市</w:t>
      </w:r>
      <w:r>
        <w:rPr>
          <w:rFonts w:hint="eastAsia" w:ascii="仿宋_GB2312" w:eastAsia="仿宋_GB2312"/>
          <w:color w:val="000000"/>
          <w:sz w:val="28"/>
          <w:szCs w:val="28"/>
        </w:rPr>
        <w:t>统计本地区所有参会人员（学生、领队）的情况，并完整填写登记表信息，</w:t>
      </w:r>
      <w:r>
        <w:rPr>
          <w:rFonts w:hint="eastAsia" w:ascii="仿宋_GB2312" w:eastAsia="仿宋_GB2312"/>
          <w:sz w:val="28"/>
          <w:szCs w:val="28"/>
        </w:rPr>
        <w:t>于2020年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月31日前电邮至</w:t>
      </w:r>
      <w:r>
        <w:rPr>
          <w:rFonts w:eastAsia="仿宋_GB2312"/>
          <w:sz w:val="28"/>
          <w:szCs w:val="28"/>
        </w:rPr>
        <w:t>wangcuiyu@cast.org.cn</w:t>
      </w:r>
      <w:r>
        <w:rPr>
          <w:rFonts w:eastAsia="仿宋_GB2312"/>
          <w:color w:val="000000"/>
          <w:sz w:val="28"/>
          <w:szCs w:val="28"/>
        </w:rPr>
        <w:t>。</w:t>
      </w:r>
    </w:p>
    <w:p>
      <w:pPr>
        <w:widowControl w:val="0"/>
        <w:ind w:firstLine="480" w:firstLineChars="200"/>
        <w:rPr>
          <w:rFonts w:ascii="仿宋_GB2312" w:eastAsia="仿宋_GB2312"/>
          <w:color w:val="000000"/>
          <w:sz w:val="24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62"/>
        <w:gridCol w:w="925"/>
        <w:gridCol w:w="925"/>
        <w:gridCol w:w="926"/>
        <w:gridCol w:w="926"/>
        <w:gridCol w:w="926"/>
        <w:gridCol w:w="894"/>
        <w:gridCol w:w="894"/>
        <w:gridCol w:w="456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抵达信息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返回信息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特殊</w:t>
            </w:r>
          </w:p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航班或车次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航班或车次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清真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322FD"/>
    <w:rsid w:val="2B33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2020-01-17T07:20:00Z</dcterms:created>
  <dc:creator>xiaoxiaotong</dc:creator>
  <cp:lastModifiedBy>xiaoxiaotong</cp:lastModifiedBy>
  <dcterms:modified xsi:type="dcterms:W3CDTF">2020-01-17T07:20:48Z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