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  <w:t>届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lang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  <w:t>青少年机器人竞赛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lang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  <w:t>裁判员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lang w:eastAsia="zh-CN"/>
        </w:rPr>
        <w:t>研修会参会回执</w:t>
      </w: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992"/>
        <w:gridCol w:w="1134"/>
        <w:gridCol w:w="377"/>
        <w:gridCol w:w="615"/>
        <w:gridCol w:w="4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别</w:t>
            </w:r>
          </w:p>
        </w:tc>
        <w:tc>
          <w:tcPr>
            <w:tcW w:w="151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龄</w:t>
            </w:r>
          </w:p>
        </w:tc>
        <w:tc>
          <w:tcPr>
            <w:tcW w:w="184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</w:t>
            </w:r>
          </w:p>
        </w:tc>
        <w:tc>
          <w:tcPr>
            <w:tcW w:w="737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5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  机</w:t>
            </w:r>
          </w:p>
        </w:tc>
        <w:tc>
          <w:tcPr>
            <w:tcW w:w="2268" w:type="dxa"/>
            <w:gridSpan w:val="2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5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260" w:type="dxa"/>
            <w:gridSpan w:val="4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</w:trPr>
        <w:tc>
          <w:tcPr>
            <w:tcW w:w="1951" w:type="dxa"/>
            <w:tcBorders>
              <w:left w:val="single" w:color="auto" w:sz="8" w:space="0"/>
              <w:bottom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执裁意向</w:t>
            </w:r>
          </w:p>
        </w:tc>
        <w:tc>
          <w:tcPr>
            <w:tcW w:w="7371" w:type="dxa"/>
            <w:gridSpan w:val="7"/>
            <w:tcBorders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首选：□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教育机器人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□综合技能  □FLL  □VEX   □VEX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IQ</w:t>
            </w:r>
          </w:p>
          <w:p>
            <w:pPr>
              <w:widowContro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WRO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MakeX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□无偏好</w:t>
            </w:r>
          </w:p>
          <w:p>
            <w:pPr>
              <w:widowControl w:val="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备选：□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教育机器人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□综合技能  □FLL  □VEX   □VEX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IQ</w:t>
            </w:r>
          </w:p>
          <w:p>
            <w:pPr>
              <w:widowContro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WRO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MakeX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□无偏好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1951" w:type="dxa"/>
            <w:tcBorders>
              <w:left w:val="single" w:color="auto" w:sz="8" w:space="0"/>
              <w:bottom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执裁经历</w:t>
            </w:r>
          </w:p>
        </w:tc>
        <w:tc>
          <w:tcPr>
            <w:tcW w:w="7371" w:type="dxa"/>
            <w:gridSpan w:val="7"/>
            <w:tcBorders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</w:trPr>
        <w:tc>
          <w:tcPr>
            <w:tcW w:w="195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主要工作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</w:tc>
        <w:tc>
          <w:tcPr>
            <w:tcW w:w="7371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195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往返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信息</w:t>
            </w:r>
          </w:p>
        </w:tc>
        <w:tc>
          <w:tcPr>
            <w:tcW w:w="7371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</w:t>
            </w:r>
            <w:r>
              <w:rPr>
                <w:rFonts w:ascii="仿宋_GB2312" w:hAnsi="仿宋" w:eastAsia="仿宋_GB2312"/>
                <w:szCs w:val="21"/>
              </w:rPr>
              <w:t>会</w:t>
            </w:r>
            <w:r>
              <w:rPr>
                <w:rFonts w:hint="eastAsia" w:ascii="仿宋_GB2312" w:hAnsi="仿宋" w:eastAsia="仿宋_GB2312"/>
                <w:szCs w:val="21"/>
              </w:rPr>
              <w:t>务</w:t>
            </w:r>
            <w:r>
              <w:rPr>
                <w:rFonts w:ascii="仿宋_GB2312" w:hAnsi="仿宋" w:eastAsia="仿宋_GB2312"/>
                <w:szCs w:val="21"/>
              </w:rPr>
              <w:t>组将根据</w:t>
            </w:r>
            <w:r>
              <w:rPr>
                <w:rFonts w:hint="eastAsia" w:ascii="仿宋_GB2312" w:hAnsi="仿宋" w:eastAsia="仿宋_GB2312"/>
                <w:szCs w:val="21"/>
              </w:rPr>
              <w:t>抵达</w:t>
            </w:r>
            <w:r>
              <w:rPr>
                <w:rFonts w:ascii="仿宋_GB2312" w:hAnsi="仿宋" w:eastAsia="仿宋_GB2312"/>
                <w:szCs w:val="21"/>
              </w:rPr>
              <w:t>时间安排用餐，请认真填写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  <w:p>
            <w:pPr>
              <w:widowControl w:val="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抵达时间：</w:t>
            </w:r>
          </w:p>
          <w:p>
            <w:pPr>
              <w:widowControl w:val="0"/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离开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951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7"/>
            <w:tcBorders>
              <w:top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/>
          <w:w w:val="95"/>
          <w:sz w:val="10"/>
          <w:szCs w:val="1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3353C"/>
    <w:rsid w:val="7B9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2019-05-07T08:44:00Z</dcterms:created>
  <dc:creator>王伟</dc:creator>
  <cp:lastModifiedBy>王伟</cp:lastModifiedBy>
  <dcterms:modified xsi:type="dcterms:W3CDTF">2019-05-07T08:44:27Z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