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  <w:t>届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lang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  <w:t>青少年机器人竞赛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lang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</w:rPr>
        <w:t>裁判员</w:t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lang w:eastAsia="zh-CN"/>
        </w:rPr>
        <w:t>研修会及裁判活动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44"/>
          <w:szCs w:val="22"/>
          <w:lang w:val="en-US" w:eastAsia="zh-CN" w:bidi="ar"/>
        </w:rPr>
        <w:t>日程安排</w:t>
      </w:r>
    </w:p>
    <w:tbl>
      <w:tblPr>
        <w:tblStyle w:val="2"/>
        <w:tblpPr w:leftFromText="180" w:rightFromText="180" w:vertAnchor="text" w:horzAnchor="page" w:tblpXSpec="center" w:tblpY="383"/>
        <w:tblOverlap w:val="never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648"/>
        <w:gridCol w:w="43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主要安排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天骏大酒店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全天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培训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科技馆地下1层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8:00-13:30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FLL机器人工程挑战赛、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VEX机器人工程挑战赛、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机器人综合技能比赛(高中组)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科技馆地下1层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9:00-9:30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开幕式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13:00-18:30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机器人综合技能比赛(小学组)、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VEXIQ挑战赛、WRO常规赛、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MakeX机器人挑战赛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科技馆地下1层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8:00-13:00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教育机器人工程挑战赛、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机器人综合技能比赛(初中组)</w:t>
            </w: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科技馆地下1层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13:00-18:00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教育机器人工程挑战赛(附加赛)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12:00前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疏散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D0A74"/>
    <w:rsid w:val="09B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2019-05-07T08:43:00Z</dcterms:created>
  <dc:creator>王伟</dc:creator>
  <cp:lastModifiedBy>王伟</cp:lastModifiedBy>
  <dcterms:modified xsi:type="dcterms:W3CDTF">2019-05-07T08:43:44Z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