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tabs>
          <w:tab w:val="left" w:pos="4320"/>
        </w:tabs>
        <w:jc w:val="center"/>
        <w:rPr>
          <w:rFonts w:ascii="小标宋" w:eastAsia="小标宋"/>
          <w:w w:val="1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w w:val="100"/>
          <w:sz w:val="44"/>
        </w:rPr>
        <w:t>第十</w:t>
      </w:r>
      <w:r>
        <w:rPr>
          <w:rFonts w:hint="eastAsia" w:ascii="华文中宋" w:hAnsi="华文中宋" w:eastAsia="华文中宋" w:cs="华文中宋"/>
          <w:b/>
          <w:bCs/>
          <w:w w:val="100"/>
          <w:sz w:val="44"/>
          <w:lang w:eastAsia="zh-CN"/>
        </w:rPr>
        <w:t>八</w:t>
      </w:r>
      <w:r>
        <w:rPr>
          <w:rFonts w:hint="eastAsia" w:ascii="华文中宋" w:hAnsi="华文中宋" w:eastAsia="华文中宋" w:cs="华文中宋"/>
          <w:b/>
          <w:bCs/>
          <w:w w:val="100"/>
          <w:sz w:val="44"/>
        </w:rPr>
        <w:t>届</w:t>
      </w:r>
      <w:r>
        <w:rPr>
          <w:rFonts w:hint="eastAsia" w:ascii="华文中宋" w:hAnsi="华文中宋" w:eastAsia="华文中宋" w:cs="华文中宋"/>
          <w:b/>
          <w:bCs/>
          <w:w w:val="100"/>
          <w:sz w:val="44"/>
          <w:lang w:eastAsia="zh-CN"/>
        </w:rPr>
        <w:t>内蒙古自治区</w:t>
      </w:r>
      <w:r>
        <w:rPr>
          <w:rFonts w:hint="eastAsia" w:ascii="华文中宋" w:hAnsi="华文中宋" w:eastAsia="华文中宋" w:cs="华文中宋"/>
          <w:b/>
          <w:bCs/>
          <w:w w:val="100"/>
          <w:sz w:val="44"/>
        </w:rPr>
        <w:t>青少年机器人竞赛</w:t>
      </w:r>
      <w:r>
        <w:rPr>
          <w:rFonts w:hint="eastAsia" w:ascii="华文中宋" w:hAnsi="华文中宋" w:eastAsia="华文中宋" w:cs="华文中宋"/>
          <w:b/>
          <w:bCs/>
          <w:w w:val="100"/>
          <w:sz w:val="44"/>
          <w:lang w:eastAsia="zh-CN"/>
        </w:rPr>
        <w:t>骨干</w:t>
      </w:r>
      <w:r>
        <w:rPr>
          <w:rFonts w:hint="eastAsia" w:ascii="华文中宋" w:hAnsi="华文中宋" w:eastAsia="华文中宋" w:cs="华文中宋"/>
          <w:b/>
          <w:bCs/>
          <w:w w:val="100"/>
          <w:sz w:val="44"/>
        </w:rPr>
        <w:t>裁判员</w:t>
      </w:r>
      <w:r>
        <w:rPr>
          <w:rFonts w:hint="eastAsia" w:ascii="华文中宋" w:hAnsi="华文中宋" w:eastAsia="华文中宋" w:cs="华文中宋"/>
          <w:b/>
          <w:bCs/>
          <w:w w:val="100"/>
          <w:sz w:val="44"/>
          <w:lang w:eastAsia="zh-CN"/>
        </w:rPr>
        <w:t>研修会</w:t>
      </w:r>
      <w:r>
        <w:rPr>
          <w:rFonts w:hint="eastAsia" w:ascii="华文中宋" w:hAnsi="华文中宋" w:eastAsia="华文中宋" w:cs="华文中宋"/>
          <w:b/>
          <w:bCs/>
          <w:w w:val="100"/>
          <w:sz w:val="40"/>
          <w:szCs w:val="40"/>
          <w:lang w:eastAsia="zh-CN"/>
        </w:rPr>
        <w:t>参会回执</w:t>
      </w:r>
    </w:p>
    <w:p>
      <w:pPr>
        <w:tabs>
          <w:tab w:val="left" w:pos="4320"/>
        </w:tabs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992"/>
        <w:gridCol w:w="1134"/>
        <w:gridCol w:w="377"/>
        <w:gridCol w:w="615"/>
        <w:gridCol w:w="42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  名</w:t>
            </w:r>
          </w:p>
        </w:tc>
        <w:tc>
          <w:tcPr>
            <w:tcW w:w="1985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别</w:t>
            </w:r>
          </w:p>
        </w:tc>
        <w:tc>
          <w:tcPr>
            <w:tcW w:w="15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龄</w:t>
            </w:r>
          </w:p>
        </w:tc>
        <w:tc>
          <w:tcPr>
            <w:tcW w:w="1843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</w:t>
            </w:r>
          </w:p>
        </w:tc>
        <w:tc>
          <w:tcPr>
            <w:tcW w:w="737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951" w:type="dxa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widowControl w:val="0"/>
              <w:ind w:firstLine="120" w:firstLineChars="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  机</w:t>
            </w:r>
          </w:p>
        </w:tc>
        <w:tc>
          <w:tcPr>
            <w:tcW w:w="2268" w:type="dxa"/>
            <w:gridSpan w:val="2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ind w:firstLine="120" w:firstLineChars="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951" w:type="dxa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97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 w:val="0"/>
              <w:ind w:firstLine="120" w:firstLineChars="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260" w:type="dxa"/>
            <w:gridSpan w:val="4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ind w:firstLine="120" w:firstLineChars="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951" w:type="dxa"/>
            <w:tcBorders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执裁意向</w:t>
            </w:r>
          </w:p>
        </w:tc>
        <w:tc>
          <w:tcPr>
            <w:tcW w:w="7371" w:type="dxa"/>
            <w:gridSpan w:val="7"/>
            <w:tcBorders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首选：□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WER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□综合技能  □FLL  □VEX   □无偏好</w:t>
            </w:r>
          </w:p>
          <w:p>
            <w:pPr>
              <w:widowControl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备选：□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WER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□综合技能  □FLL  □VEX   □无偏好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</w:trPr>
        <w:tc>
          <w:tcPr>
            <w:tcW w:w="1951" w:type="dxa"/>
            <w:tcBorders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执裁经历</w:t>
            </w:r>
          </w:p>
        </w:tc>
        <w:tc>
          <w:tcPr>
            <w:tcW w:w="7371" w:type="dxa"/>
            <w:gridSpan w:val="7"/>
            <w:tcBorders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exact"/>
        </w:trPr>
        <w:tc>
          <w:tcPr>
            <w:tcW w:w="195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主要工作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经历</w:t>
            </w:r>
          </w:p>
        </w:tc>
        <w:tc>
          <w:tcPr>
            <w:tcW w:w="7371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</w:trPr>
        <w:tc>
          <w:tcPr>
            <w:tcW w:w="195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往返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信息</w:t>
            </w:r>
          </w:p>
        </w:tc>
        <w:tc>
          <w:tcPr>
            <w:tcW w:w="7371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top"/>
          </w:tcPr>
          <w:p>
            <w:pPr>
              <w:widowControl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</w:t>
            </w:r>
            <w:r>
              <w:rPr>
                <w:rFonts w:ascii="仿宋_GB2312" w:hAnsi="仿宋" w:eastAsia="仿宋_GB2312"/>
                <w:szCs w:val="21"/>
              </w:rPr>
              <w:t>会</w:t>
            </w:r>
            <w:r>
              <w:rPr>
                <w:rFonts w:hint="eastAsia" w:ascii="仿宋_GB2312" w:hAnsi="仿宋" w:eastAsia="仿宋_GB2312"/>
                <w:szCs w:val="21"/>
              </w:rPr>
              <w:t>务</w:t>
            </w:r>
            <w:r>
              <w:rPr>
                <w:rFonts w:ascii="仿宋_GB2312" w:hAnsi="仿宋" w:eastAsia="仿宋_GB2312"/>
                <w:szCs w:val="21"/>
              </w:rPr>
              <w:t>组将根据</w:t>
            </w:r>
            <w:r>
              <w:rPr>
                <w:rFonts w:hint="eastAsia" w:ascii="仿宋_GB2312" w:hAnsi="仿宋" w:eastAsia="仿宋_GB2312"/>
                <w:szCs w:val="21"/>
              </w:rPr>
              <w:t>抵达</w:t>
            </w:r>
            <w:r>
              <w:rPr>
                <w:rFonts w:ascii="仿宋_GB2312" w:hAnsi="仿宋" w:eastAsia="仿宋_GB2312"/>
                <w:szCs w:val="21"/>
              </w:rPr>
              <w:t>时间安排用餐，请认真填写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  <w:p>
            <w:pPr>
              <w:widowControl w:val="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抵达时间：</w:t>
            </w:r>
          </w:p>
          <w:p>
            <w:pPr>
              <w:widowControl w:val="0"/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离开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时间：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951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</w:t>
            </w:r>
          </w:p>
        </w:tc>
        <w:tc>
          <w:tcPr>
            <w:tcW w:w="7371" w:type="dxa"/>
            <w:gridSpan w:val="7"/>
            <w:tcBorders>
              <w:top w:val="sing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" w:hAnsi="仿宋" w:eastAsia="仿宋"/>
          <w:w w:val="95"/>
          <w:sz w:val="32"/>
          <w:lang w:val="en-US" w:eastAsia="zh-CN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927" w:right="1474" w:bottom="198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  <w:rPr>
        <w:sz w:val="24"/>
      </w:rPr>
    </w:pPr>
    <w:r>
      <w:rPr>
        <w:sz w:val="24"/>
      </w:rPr>
      <w:fldChar w:fldCharType="begin"/>
    </w:r>
    <w:r>
      <w:rPr>
        <w:rStyle w:val="6"/>
        <w:sz w:val="24"/>
      </w:rPr>
      <w:instrText xml:space="preserve"> PAGE  </w:instrText>
    </w:r>
    <w:r>
      <w:rPr>
        <w:sz w:val="24"/>
      </w:rPr>
      <w:fldChar w:fldCharType="separate"/>
    </w:r>
    <w:r>
      <w:rPr>
        <w:rStyle w:val="6"/>
        <w:sz w:val="24"/>
      </w:rPr>
      <w:t>- 6 -</w:t>
    </w:r>
    <w:r>
      <w:rPr>
        <w:sz w:val="24"/>
      </w:rPr>
      <w:fldChar w:fldCharType="end"/>
    </w:r>
  </w:p>
  <w:p>
    <w:pPr>
      <w:pStyle w:val="2"/>
      <w:ind w:right="360" w:firstLine="36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D2033"/>
    <w:rsid w:val="54B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 Char Char Char Char"/>
    <w:basedOn w:val="1"/>
    <w:link w:val="4"/>
    <w:qFormat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2018-04-26T09:23:00Z</dcterms:created>
  <dc:creator>猫啦拉</dc:creator>
  <cp:lastModifiedBy>猫啦拉</cp:lastModifiedBy>
  <dcterms:modified xsi:type="dcterms:W3CDTF">2018-04-26T09:24:00Z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