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华文中宋" w:hAnsi="华文中宋" w:eastAsia="华文中宋"/>
          <w:b/>
          <w:bCs/>
          <w:color w:val="FF0000"/>
          <w:spacing w:val="-20"/>
          <w:w w:val="90"/>
          <w:sz w:val="68"/>
          <w:szCs w:val="68"/>
        </w:rPr>
      </w:pPr>
      <w:r>
        <w:rPr>
          <w:rFonts w:hint="eastAsia" w:ascii="华文中宋" w:hAnsi="华文中宋" w:eastAsia="华文中宋"/>
          <w:b/>
          <w:bCs/>
          <w:color w:val="FF0000"/>
          <w:spacing w:val="-20"/>
          <w:w w:val="90"/>
          <w:sz w:val="68"/>
          <w:szCs w:val="68"/>
        </w:rPr>
        <w:t>重庆市青少年科技辅导员协会文件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bCs/>
          <w:sz w:val="32"/>
        </w:rPr>
      </w:pPr>
      <w:r>
        <w:rPr>
          <w:rFonts w:hint="eastAsia" w:ascii="仿宋_GB2312" w:eastAsia="仿宋_GB2312"/>
          <w:bCs/>
          <w:sz w:val="32"/>
        </w:rPr>
        <w:t>渝辅协文</w:t>
      </w:r>
      <w:r>
        <w:rPr>
          <w:rFonts w:hint="eastAsia" w:ascii="仿宋_GB2312" w:hAnsi="仿宋_GB2312" w:eastAsia="仿宋_GB2312"/>
          <w:bCs/>
          <w:sz w:val="32"/>
        </w:rPr>
        <w:t>[201</w:t>
      </w:r>
      <w:r>
        <w:rPr>
          <w:rFonts w:hint="eastAsia" w:ascii="仿宋_GB2312" w:hAnsi="仿宋_GB2312" w:eastAsia="仿宋_GB2312"/>
          <w:bCs/>
          <w:sz w:val="32"/>
          <w:lang w:val="en-US" w:eastAsia="zh-CN"/>
        </w:rPr>
        <w:t>8</w:t>
      </w:r>
      <w:r>
        <w:rPr>
          <w:rFonts w:hint="eastAsia" w:ascii="仿宋_GB2312" w:hAnsi="仿宋_GB2312" w:eastAsia="仿宋_GB2312"/>
          <w:bCs/>
          <w:sz w:val="32"/>
        </w:rPr>
        <w:t>]</w:t>
      </w:r>
      <w:r>
        <w:rPr>
          <w:rFonts w:hint="eastAsia" w:ascii="仿宋_GB2312" w:hAnsi="仿宋_GB2312" w:eastAsia="仿宋_GB2312"/>
          <w:bCs/>
          <w:sz w:val="32"/>
          <w:lang w:val="en-US" w:eastAsia="zh-CN"/>
        </w:rPr>
        <w:t>1</w:t>
      </w:r>
      <w:r>
        <w:rPr>
          <w:rFonts w:hint="eastAsia" w:ascii="仿宋_GB2312" w:hAnsi="仿宋_GB2312"/>
          <w:bCs/>
          <w:sz w:val="32"/>
          <w:lang w:val="en-US" w:eastAsia="zh-CN"/>
        </w:rPr>
        <w:t>6</w:t>
      </w:r>
      <w:r>
        <w:rPr>
          <w:rFonts w:hint="eastAsia" w:ascii="仿宋_GB2312" w:hAnsi="仿宋_GB2312" w:eastAsia="仿宋_GB2312"/>
          <w:bCs/>
          <w:sz w:val="32"/>
        </w:rPr>
        <w:t>号</w:t>
      </w:r>
    </w:p>
    <w:p>
      <w:pPr>
        <w:pStyle w:val="2"/>
        <w:keepNext w:val="0"/>
        <w:keepLines w:val="0"/>
        <w:pageBreakBefore w:val="0"/>
        <w:widowControl w:val="0"/>
        <w:pBdr>
          <w:top w:val="single" w:color="FF0000" w:sz="12" w:space="29"/>
        </w:pBd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eastAsia="仿宋_GB2312"/>
          <w:sz w:val="18"/>
          <w:szCs w:val="18"/>
        </w:rPr>
      </w:pPr>
    </w:p>
    <w:p>
      <w:pPr>
        <w:pageBreakBefore w:val="0"/>
        <w:widowControl w:val="0"/>
        <w:kinsoku/>
        <w:wordWrap/>
        <w:overflowPunct/>
        <w:topLinePunct w:val="0"/>
        <w:autoSpaceDE/>
        <w:autoSpaceDN/>
        <w:bidi w:val="0"/>
        <w:adjustRightInd w:val="0"/>
        <w:snapToGrid w:val="0"/>
        <w:spacing w:line="594" w:lineRule="exact"/>
        <w:ind w:left="0" w:firstLine="0" w:firstLineChars="0"/>
        <w:jc w:val="center"/>
        <w:textAlignment w:val="auto"/>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关于举办首届重庆市“科学表演”大赛的通知</w:t>
      </w:r>
    </w:p>
    <w:p>
      <w:pPr>
        <w:pageBreakBefore w:val="0"/>
        <w:widowControl w:val="0"/>
        <w:kinsoku/>
        <w:wordWrap/>
        <w:overflowPunct/>
        <w:topLinePunct w:val="0"/>
        <w:autoSpaceDE/>
        <w:autoSpaceDN/>
        <w:bidi w:val="0"/>
        <w:adjustRightInd w:val="0"/>
        <w:snapToGrid w:val="0"/>
        <w:spacing w:line="594" w:lineRule="exact"/>
        <w:ind w:left="0" w:firstLine="0" w:firstLineChars="0"/>
        <w:jc w:val="center"/>
        <w:textAlignment w:val="auto"/>
        <w:rPr>
          <w:rFonts w:eastAsia="黑体"/>
          <w:b/>
          <w:sz w:val="36"/>
          <w:szCs w:val="36"/>
        </w:rPr>
      </w:pPr>
    </w:p>
    <w:p>
      <w:pPr>
        <w:pageBreakBefore w:val="0"/>
        <w:widowControl w:val="0"/>
        <w:kinsoku/>
        <w:wordWrap/>
        <w:overflowPunct/>
        <w:topLinePunct w:val="0"/>
        <w:autoSpaceDE/>
        <w:autoSpaceDN/>
        <w:bidi w:val="0"/>
        <w:adjustRightInd w:val="0"/>
        <w:snapToGrid w:val="0"/>
        <w:spacing w:line="594" w:lineRule="exact"/>
        <w:ind w:left="0" w:firstLine="0" w:firstLineChars="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各区县（自治县）青辅协及有关单位：</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科学表演作为一项科学与艺术融合的科学传播与教育活动，日益受到学校和家庭的欢迎。为了进一步丰富科普活动内容和形式，推动科学表演活动的普及，启发青少年热爱科学、勇于探索、积极实践。根据全国科学表演大赛组委会有关要求，结合重庆市的实际情况，拟于2018年12月举办首届重庆市“科学表演”大赛，现将具体事项通知如下：</w:t>
      </w:r>
    </w:p>
    <w:p>
      <w:pPr>
        <w:pStyle w:val="40"/>
        <w:pageBreakBefore w:val="0"/>
        <w:widowControl w:val="0"/>
        <w:numPr>
          <w:numId w:val="0"/>
        </w:numPr>
        <w:kinsoku/>
        <w:wordWrap/>
        <w:overflowPunct/>
        <w:topLinePunct w:val="0"/>
        <w:autoSpaceDE/>
        <w:autoSpaceDN/>
        <w:bidi w:val="0"/>
        <w:adjustRightInd w:val="0"/>
        <w:snapToGrid w:val="0"/>
        <w:spacing w:line="594" w:lineRule="exact"/>
        <w:ind w:leftChars="200"/>
        <w:textAlignment w:val="auto"/>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lang w:eastAsia="zh-CN"/>
        </w:rPr>
        <w:t>一、</w:t>
      </w:r>
      <w:r>
        <w:rPr>
          <w:rFonts w:hint="eastAsia" w:ascii="方正黑体_GBK" w:hAnsi="方正黑体_GBK" w:eastAsia="方正黑体_GBK" w:cs="方正黑体_GBK"/>
          <w:bCs/>
          <w:szCs w:val="32"/>
        </w:rPr>
        <w:t>大赛内容和参加对象</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大赛由</w:t>
      </w:r>
      <w:r>
        <w:rPr>
          <w:rFonts w:hint="eastAsia" w:ascii="方正仿宋_GBK" w:hAnsi="方正仿宋_GBK" w:eastAsia="方正仿宋_GBK" w:cs="方正仿宋_GBK"/>
          <w:szCs w:val="32"/>
        </w:rPr>
        <w:t>微型科普剧本创作、英文科普演说、科普剧、科学秀四个赛事</w:t>
      </w:r>
      <w:r>
        <w:rPr>
          <w:rFonts w:hint="eastAsia" w:ascii="方正仿宋_GBK" w:hAnsi="方正仿宋_GBK" w:eastAsia="方正仿宋_GBK" w:cs="方正仿宋_GBK"/>
          <w:bCs/>
          <w:szCs w:val="32"/>
        </w:rPr>
        <w:t>组成，全市幼儿园、中小学、科技场馆、青少年宫、校外机构的学生、老师以及热爱科普事业的各界人士均可报送作品参赛。</w:t>
      </w:r>
    </w:p>
    <w:p>
      <w:pPr>
        <w:pStyle w:val="40"/>
        <w:pageBreakBefore w:val="0"/>
        <w:widowControl w:val="0"/>
        <w:numPr>
          <w:numId w:val="0"/>
        </w:numPr>
        <w:kinsoku/>
        <w:wordWrap/>
        <w:overflowPunct/>
        <w:topLinePunct w:val="0"/>
        <w:autoSpaceDE/>
        <w:autoSpaceDN/>
        <w:bidi w:val="0"/>
        <w:adjustRightInd w:val="0"/>
        <w:snapToGrid w:val="0"/>
        <w:spacing w:line="594" w:lineRule="exact"/>
        <w:ind w:leftChars="200"/>
        <w:textAlignment w:val="auto"/>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lang w:eastAsia="zh-CN"/>
        </w:rPr>
        <w:t>二、</w:t>
      </w:r>
      <w:r>
        <w:rPr>
          <w:rFonts w:hint="eastAsia" w:ascii="方正黑体_GBK" w:hAnsi="方正黑体_GBK" w:eastAsia="方正黑体_GBK" w:cs="方正黑体_GBK"/>
          <w:bCs/>
          <w:szCs w:val="32"/>
        </w:rPr>
        <w:t>大赛主题</w:t>
      </w:r>
    </w:p>
    <w:p>
      <w:pPr>
        <w:pageBreakBefore w:val="0"/>
        <w:widowControl w:val="0"/>
        <w:kinsoku/>
        <w:wordWrap/>
        <w:overflowPunct/>
        <w:topLinePunct w:val="0"/>
        <w:autoSpaceDE/>
        <w:autoSpaceDN/>
        <w:bidi w:val="0"/>
        <w:spacing w:line="594" w:lineRule="exact"/>
        <w:ind w:left="0" w:firstLine="640" w:firstLineChars="200"/>
        <w:textAlignment w:val="auto"/>
        <w:rPr>
          <w:rFonts w:ascii="方正仿宋_GBK" w:hAnsi="方正仿宋_GBK" w:eastAsia="方正仿宋_GBK" w:cs="方正仿宋_GBK"/>
          <w:szCs w:val="32"/>
          <w:lang w:val="zh-TW" w:eastAsia="zh-TW"/>
        </w:rPr>
      </w:pPr>
      <w:r>
        <w:rPr>
          <w:rFonts w:hint="eastAsia" w:ascii="方正仿宋_GBK" w:hAnsi="方正仿宋_GBK" w:eastAsia="方正仿宋_GBK" w:cs="方正仿宋_GBK"/>
          <w:szCs w:val="32"/>
        </w:rPr>
        <w:t>本届</w:t>
      </w:r>
      <w:r>
        <w:rPr>
          <w:rFonts w:hint="eastAsia" w:ascii="方正仿宋_GBK" w:hAnsi="方正仿宋_GBK" w:eastAsia="方正仿宋_GBK" w:cs="方正仿宋_GBK"/>
          <w:szCs w:val="32"/>
          <w:lang w:val="zh-TW" w:eastAsia="zh-TW"/>
        </w:rPr>
        <w:t>大赛的主题为“科技引领未来、创新改变世界”。</w:t>
      </w:r>
    </w:p>
    <w:p>
      <w:pPr>
        <w:pStyle w:val="40"/>
        <w:pageBreakBefore w:val="0"/>
        <w:widowControl w:val="0"/>
        <w:numPr>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rPr>
        <w:t>三、大赛组织机构</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主办单位：重庆市青少年科技辅导员协会</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协办单位：重庆市南岸区青少年科技辅导站</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承办单位：北京奇松英才教育科技有限公司重庆分公司</w:t>
      </w:r>
    </w:p>
    <w:p>
      <w:pPr>
        <w:pStyle w:val="4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rPr>
        <w:t>四、赛事板块</w:t>
      </w:r>
    </w:p>
    <w:p>
      <w:pPr>
        <w:pageBreakBefore w:val="0"/>
        <w:widowControl w:val="0"/>
        <w:tabs>
          <w:tab w:val="left" w:pos="7335"/>
        </w:tabs>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本次赛事共分为幼儿组、小学组、中学组三个年龄组，各年龄组根据情况选择赛项。</w:t>
      </w:r>
    </w:p>
    <w:p>
      <w:pPr>
        <w:pStyle w:val="4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rPr>
        <w:t>五、流程</w:t>
      </w:r>
    </w:p>
    <w:p>
      <w:pPr>
        <w:pageBreakBefore w:val="0"/>
        <w:widowControl w:val="0"/>
        <w:tabs>
          <w:tab w:val="left" w:pos="7335"/>
        </w:tabs>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（一）第一阶段：报名</w:t>
      </w:r>
    </w:p>
    <w:p>
      <w:pPr>
        <w:pageBreakBefore w:val="0"/>
        <w:widowControl w:val="0"/>
        <w:tabs>
          <w:tab w:val="left" w:pos="7335"/>
        </w:tabs>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本次赛事无报名费，请参赛者于2018年11月15日前提交参赛报名表及知识产权承诺与授权书（单位盖章及签字后，扫描上传）。</w:t>
      </w:r>
    </w:p>
    <w:p>
      <w:pPr>
        <w:pageBreakBefore w:val="0"/>
        <w:widowControl w:val="0"/>
        <w:numPr>
          <w:ilvl w:val="0"/>
          <w:numId w:val="1"/>
        </w:numPr>
        <w:tabs>
          <w:tab w:val="left" w:pos="7335"/>
        </w:tabs>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第二阶段：评审</w:t>
      </w:r>
    </w:p>
    <w:p>
      <w:pPr>
        <w:pStyle w:val="40"/>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微型科普剧本创作、英文科普演说、科普剧、科学秀由专家委员会进行评审，每个组别根据报名情况选出优秀作品入围决赛。入围决赛作品将于2018年12月上旬公布。</w:t>
      </w:r>
    </w:p>
    <w:p>
      <w:pPr>
        <w:pageBreakBefore w:val="0"/>
        <w:widowControl w:val="0"/>
        <w:numPr>
          <w:ilvl w:val="0"/>
          <w:numId w:val="1"/>
        </w:numPr>
        <w:tabs>
          <w:tab w:val="left" w:pos="7335"/>
        </w:tabs>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第三阶段：现场决赛</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入围决赛的作品于2018年12月下旬参加现场决赛。进入决赛的队伍（幼儿组除外）还将以团队的形式进行现场炫酷实验大挑战，根据组委会提供的材料完成一个小实验，并撰写报告，本环节的考核分数将计入总成绩。</w:t>
      </w:r>
    </w:p>
    <w:p>
      <w:pPr>
        <w:pageBreakBefore w:val="0"/>
        <w:widowControl w:val="0"/>
        <w:numPr>
          <w:ilvl w:val="0"/>
          <w:numId w:val="1"/>
        </w:numPr>
        <w:tabs>
          <w:tab w:val="left" w:pos="7335"/>
        </w:tabs>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第四阶段：获奖公示</w:t>
      </w:r>
    </w:p>
    <w:p>
      <w:pPr>
        <w:pageBreakBefore w:val="0"/>
        <w:widowControl w:val="0"/>
        <w:tabs>
          <w:tab w:val="left" w:pos="7335"/>
        </w:tabs>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全部获奖名单将于2018年12月底进行公示。</w:t>
      </w:r>
    </w:p>
    <w:p>
      <w:pPr>
        <w:pStyle w:val="4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rPr>
        <w:t>六、奖项设立</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（一）</w:t>
      </w:r>
      <w:r>
        <w:rPr>
          <w:rFonts w:hint="eastAsia" w:ascii="方正仿宋_GBK" w:hAnsi="方正仿宋_GBK" w:eastAsia="方正仿宋_GBK" w:cs="方正仿宋_GBK"/>
          <w:szCs w:val="32"/>
          <w:lang w:val="zh-TW" w:eastAsia="zh-TW"/>
        </w:rPr>
        <w:t>微型科普剧本创作</w:t>
      </w:r>
      <w:r>
        <w:rPr>
          <w:rFonts w:hint="eastAsia" w:ascii="方正仿宋_GBK" w:hAnsi="方正仿宋_GBK" w:eastAsia="方正仿宋_GBK" w:cs="方正仿宋_GBK"/>
          <w:szCs w:val="32"/>
        </w:rPr>
        <w:t>设</w:t>
      </w:r>
      <w:r>
        <w:rPr>
          <w:rFonts w:hint="eastAsia" w:ascii="方正仿宋_GBK" w:hAnsi="方正仿宋_GBK" w:eastAsia="方正仿宋_GBK" w:cs="方正仿宋_GBK"/>
          <w:szCs w:val="32"/>
          <w:lang w:val="zh-TW" w:eastAsia="zh-TW"/>
        </w:rPr>
        <w:t>一、二、三等奖和优秀奖，颁发证书</w:t>
      </w:r>
      <w:r>
        <w:rPr>
          <w:rFonts w:hint="eastAsia" w:ascii="方正仿宋_GBK" w:hAnsi="方正仿宋_GBK" w:eastAsia="方正仿宋_GBK" w:cs="方正仿宋_GBK"/>
          <w:szCs w:val="32"/>
        </w:rPr>
        <w:t>。</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lang w:val="zh-TW"/>
        </w:rPr>
      </w:pPr>
      <w:r>
        <w:rPr>
          <w:rFonts w:hint="eastAsia" w:ascii="方正仿宋_GBK" w:hAnsi="方正仿宋_GBK" w:eastAsia="方正仿宋_GBK" w:cs="方正仿宋_GBK"/>
          <w:szCs w:val="32"/>
        </w:rPr>
        <w:t>（二）英文科普演说、</w:t>
      </w:r>
      <w:r>
        <w:rPr>
          <w:rFonts w:hint="eastAsia" w:ascii="方正仿宋_GBK" w:hAnsi="方正仿宋_GBK" w:eastAsia="方正仿宋_GBK" w:cs="方正仿宋_GBK"/>
          <w:szCs w:val="32"/>
          <w:lang w:val="zh-TW" w:eastAsia="zh-TW"/>
        </w:rPr>
        <w:t>科普剧</w:t>
      </w:r>
      <w:r>
        <w:rPr>
          <w:rFonts w:hint="eastAsia" w:ascii="方正仿宋_GBK" w:hAnsi="方正仿宋_GBK" w:eastAsia="方正仿宋_GBK" w:cs="方正仿宋_GBK"/>
          <w:szCs w:val="32"/>
        </w:rPr>
        <w:t>、</w:t>
      </w:r>
      <w:r>
        <w:rPr>
          <w:rFonts w:hint="eastAsia" w:ascii="方正仿宋_GBK" w:hAnsi="方正仿宋_GBK" w:eastAsia="方正仿宋_GBK" w:cs="方正仿宋_GBK"/>
          <w:szCs w:val="32"/>
          <w:lang w:val="zh-TW" w:eastAsia="zh-TW"/>
        </w:rPr>
        <w:t>科学秀</w:t>
      </w:r>
      <w:r>
        <w:rPr>
          <w:rFonts w:hint="eastAsia" w:ascii="方正仿宋_GBK" w:hAnsi="方正仿宋_GBK" w:eastAsia="方正仿宋_GBK" w:cs="方正仿宋_GBK"/>
          <w:szCs w:val="32"/>
        </w:rPr>
        <w:t>各组别设</w:t>
      </w:r>
      <w:r>
        <w:rPr>
          <w:rFonts w:hint="eastAsia" w:ascii="方正仿宋_GBK" w:hAnsi="方正仿宋_GBK" w:eastAsia="方正仿宋_GBK" w:cs="方正仿宋_GBK"/>
          <w:szCs w:val="32"/>
          <w:lang w:val="zh-TW" w:eastAsia="zh-TW"/>
        </w:rPr>
        <w:t>一、二、三等奖和优秀奖，颁发证书</w:t>
      </w:r>
      <w:r>
        <w:rPr>
          <w:rFonts w:hint="eastAsia" w:ascii="方正仿宋_GBK" w:hAnsi="方正仿宋_GBK" w:eastAsia="方正仿宋_GBK" w:cs="方正仿宋_GBK"/>
          <w:szCs w:val="32"/>
          <w:lang w:val="zh-TW"/>
        </w:rPr>
        <w:t>。</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（三）优秀指导教师：在比赛中获得一等奖的指导教师，授予“优秀指导教师”称号，并颁发证书。</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（四）优秀组织奖：在当地组织开展了科学教育普及活动；按时完成了竞赛申报工作；有</w:t>
      </w:r>
      <w:r>
        <w:rPr>
          <w:rFonts w:hint="eastAsia" w:ascii="方正仿宋_GBK" w:hAnsi="方正仿宋_GBK" w:eastAsia="方正仿宋_GBK" w:cs="方正仿宋_GBK"/>
          <w:color w:val="000000"/>
          <w:szCs w:val="32"/>
        </w:rPr>
        <w:t>领队带队参加竞赛</w:t>
      </w:r>
      <w:r>
        <w:rPr>
          <w:rFonts w:hint="eastAsia" w:ascii="方正仿宋_GBK" w:hAnsi="方正仿宋_GBK" w:eastAsia="方正仿宋_GBK" w:cs="方正仿宋_GBK"/>
          <w:szCs w:val="32"/>
        </w:rPr>
        <w:t>，未出现安全问题及重大工作失误, 颁发“优秀组织奖”奖牌。</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（五）拟从大赛参与选手中，选取优秀的个人和团体参加2019年全国“科学表演”大赛。</w:t>
      </w:r>
    </w:p>
    <w:p>
      <w:pPr>
        <w:pStyle w:val="4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rPr>
        <w:t>七、知识产权</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lang w:val="zh-TW"/>
        </w:rPr>
      </w:pPr>
      <w:r>
        <w:rPr>
          <w:rFonts w:hint="eastAsia" w:ascii="方正仿宋_GBK" w:hAnsi="方正仿宋_GBK" w:eastAsia="方正仿宋_GBK" w:cs="方正仿宋_GBK"/>
          <w:szCs w:val="32"/>
          <w:lang w:val="zh-TW" w:eastAsia="zh-TW"/>
        </w:rPr>
        <w:t>所有参赛作品须向组委会提交《知识产权承诺与授权书》，同意组委会对所有提交的作品（含剧本、影像）进行结集出版、录制及宣传推广，并在与活动相关的非商业活动中使用</w:t>
      </w:r>
      <w:r>
        <w:rPr>
          <w:rFonts w:hint="eastAsia" w:ascii="方正仿宋_GBK" w:hAnsi="方正仿宋_GBK" w:eastAsia="方正仿宋_GBK" w:cs="方正仿宋_GBK"/>
          <w:szCs w:val="32"/>
          <w:lang w:val="zh-TW"/>
        </w:rPr>
        <w:t>。</w:t>
      </w:r>
    </w:p>
    <w:p>
      <w:pPr>
        <w:pStyle w:val="4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rPr>
        <w:t>八、注意事项</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（一）本次赛事申报截止时间：2018年11月15日。现场决赛时间：2018年12月下旬（具体时间另行通知）。</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（二）</w:t>
      </w:r>
      <w:r>
        <w:rPr>
          <w:rFonts w:hint="eastAsia" w:ascii="方正仿宋_GBK" w:hAnsi="方正仿宋_GBK" w:eastAsia="方正仿宋_GBK" w:cs="方正仿宋_GBK"/>
          <w:color w:val="000000"/>
          <w:szCs w:val="32"/>
        </w:rPr>
        <w:t>由学校组织选手参赛，参赛学校指定大赛负责人</w:t>
      </w:r>
      <w:r>
        <w:rPr>
          <w:rFonts w:hint="eastAsia" w:ascii="方正仿宋_GBK" w:hAnsi="方正仿宋_GBK" w:eastAsia="方正仿宋_GBK" w:cs="方正仿宋_GBK"/>
          <w:szCs w:val="32"/>
        </w:rPr>
        <w:t>进行申报，将《2018年首届重庆市“科学表演”大赛比赛报名表》(见附件4)发送至</w:t>
      </w:r>
      <w:r>
        <w:rPr>
          <w:rFonts w:hint="eastAsia" w:ascii="方正仿宋_GBK" w:hAnsi="方正仿宋_GBK" w:eastAsia="方正仿宋_GBK" w:cs="方正仿宋_GBK"/>
          <w:color w:val="0070C0"/>
          <w:szCs w:val="32"/>
          <w:u w:val="single"/>
        </w:rPr>
        <w:t>qstalents@sina.com</w:t>
      </w:r>
      <w:r>
        <w:rPr>
          <w:rFonts w:hint="eastAsia" w:ascii="方正仿宋_GBK" w:hAnsi="方正仿宋_GBK" w:eastAsia="方正仿宋_GBK" w:cs="方正仿宋_GBK"/>
          <w:szCs w:val="32"/>
        </w:rPr>
        <w:t>，同时本次赛事也接受个人、校外培训机构等其他方式报名。</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（三）</w:t>
      </w:r>
      <w:r>
        <w:rPr>
          <w:rFonts w:hint="eastAsia" w:ascii="方正仿宋_GBK" w:hAnsi="方正仿宋_GBK" w:eastAsia="方正仿宋_GBK" w:cs="方正仿宋_GBK"/>
          <w:bCs/>
          <w:szCs w:val="32"/>
        </w:rPr>
        <w:t>联系方式</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重庆市青少年科技辅导员协会</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联系人：唐诗涵  63659909 </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北京奇松英才教育科技有限公司重庆分公司</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联系人：邓 科 18512381152   刘 旭  17623611779    </w:t>
      </w: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p>
    <w:p>
      <w:pPr>
        <w:pageBreakBefore w:val="0"/>
        <w:widowControl w:val="0"/>
        <w:kinsoku/>
        <w:wordWrap/>
        <w:overflowPunct/>
        <w:topLinePunct w:val="0"/>
        <w:autoSpaceDE/>
        <w:autoSpaceDN/>
        <w:bidi w:val="0"/>
        <w:adjustRightInd w:val="0"/>
        <w:snapToGrid w:val="0"/>
        <w:spacing w:line="594" w:lineRule="exact"/>
        <w:ind w:left="0" w:firstLine="640"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附件：</w:t>
      </w:r>
    </w:p>
    <w:p>
      <w:pPr>
        <w:pStyle w:val="3"/>
        <w:pageBreakBefore w:val="0"/>
        <w:widowControl w:val="0"/>
        <w:kinsoku/>
        <w:wordWrap/>
        <w:overflowPunct/>
        <w:topLinePunct w:val="0"/>
        <w:autoSpaceDE/>
        <w:autoSpaceDN/>
        <w:bidi w:val="0"/>
        <w:spacing w:before="0" w:after="0" w:line="594" w:lineRule="exact"/>
        <w:ind w:left="0" w:firstLine="640" w:firstLineChars="200"/>
        <w:textAlignment w:val="auto"/>
        <w:rPr>
          <w:rFonts w:ascii="方正仿宋_GBK" w:hAnsi="方正仿宋_GBK" w:eastAsia="方正仿宋_GBK" w:cs="方正仿宋_GBK"/>
          <w:b w:val="0"/>
          <w:bCs w:val="0"/>
          <w:kern w:val="2"/>
          <w:sz w:val="32"/>
          <w:szCs w:val="32"/>
        </w:rPr>
      </w:pPr>
      <w:r>
        <w:rPr>
          <w:rFonts w:hint="eastAsia" w:ascii="方正仿宋_GBK" w:hAnsi="方正仿宋_GBK" w:eastAsia="方正仿宋_GBK" w:cs="方正仿宋_GBK"/>
          <w:b w:val="0"/>
          <w:bCs w:val="0"/>
          <w:kern w:val="2"/>
          <w:sz w:val="32"/>
          <w:szCs w:val="32"/>
        </w:rPr>
        <w:t>附件1: 2018年首届重庆市“科学表演”大赛日程安排</w:t>
      </w:r>
    </w:p>
    <w:p>
      <w:pPr>
        <w:pStyle w:val="3"/>
        <w:pageBreakBefore w:val="0"/>
        <w:widowControl w:val="0"/>
        <w:kinsoku/>
        <w:wordWrap/>
        <w:overflowPunct/>
        <w:topLinePunct w:val="0"/>
        <w:autoSpaceDE/>
        <w:autoSpaceDN/>
        <w:bidi w:val="0"/>
        <w:spacing w:before="0" w:after="0" w:line="594" w:lineRule="exact"/>
        <w:ind w:left="0" w:firstLine="640" w:firstLineChars="200"/>
        <w:textAlignment w:val="auto"/>
        <w:rPr>
          <w:rFonts w:ascii="方正仿宋_GBK" w:hAnsi="方正仿宋_GBK" w:eastAsia="方正仿宋_GBK" w:cs="方正仿宋_GBK"/>
          <w:b w:val="0"/>
          <w:bCs w:val="0"/>
          <w:kern w:val="2"/>
          <w:sz w:val="32"/>
          <w:szCs w:val="32"/>
        </w:rPr>
      </w:pPr>
      <w:r>
        <w:rPr>
          <w:rFonts w:hint="eastAsia" w:ascii="方正仿宋_GBK" w:hAnsi="方正仿宋_GBK" w:eastAsia="方正仿宋_GBK" w:cs="方正仿宋_GBK"/>
          <w:b w:val="0"/>
          <w:bCs w:val="0"/>
          <w:kern w:val="2"/>
          <w:sz w:val="32"/>
          <w:szCs w:val="32"/>
        </w:rPr>
        <w:t>附件2 :2018年首届重庆市“科学表演”大赛赛事内容及要求</w:t>
      </w:r>
    </w:p>
    <w:p>
      <w:pPr>
        <w:pStyle w:val="3"/>
        <w:pageBreakBefore w:val="0"/>
        <w:widowControl w:val="0"/>
        <w:kinsoku/>
        <w:wordWrap/>
        <w:overflowPunct/>
        <w:topLinePunct w:val="0"/>
        <w:autoSpaceDE/>
        <w:autoSpaceDN/>
        <w:bidi w:val="0"/>
        <w:spacing w:before="0" w:after="0" w:line="594" w:lineRule="exact"/>
        <w:ind w:left="0" w:firstLine="640" w:firstLineChars="200"/>
        <w:textAlignment w:val="auto"/>
        <w:rPr>
          <w:rFonts w:ascii="方正仿宋_GBK" w:hAnsi="方正仿宋_GBK" w:eastAsia="方正仿宋_GBK" w:cs="方正仿宋_GBK"/>
          <w:b w:val="0"/>
          <w:bCs w:val="0"/>
          <w:kern w:val="2"/>
          <w:sz w:val="32"/>
          <w:szCs w:val="32"/>
        </w:rPr>
      </w:pPr>
      <w:r>
        <w:rPr>
          <w:rFonts w:hint="eastAsia" w:ascii="方正仿宋_GBK" w:hAnsi="方正仿宋_GBK" w:eastAsia="方正仿宋_GBK" w:cs="方正仿宋_GBK"/>
          <w:b w:val="0"/>
          <w:bCs w:val="0"/>
          <w:kern w:val="2"/>
          <w:sz w:val="32"/>
          <w:szCs w:val="32"/>
        </w:rPr>
        <w:t>附件3 :2018年首届重庆市“科学表演”大赛赛事规则</w:t>
      </w:r>
    </w:p>
    <w:p>
      <w:pPr>
        <w:pStyle w:val="3"/>
        <w:pageBreakBefore w:val="0"/>
        <w:widowControl w:val="0"/>
        <w:kinsoku/>
        <w:wordWrap/>
        <w:overflowPunct/>
        <w:topLinePunct w:val="0"/>
        <w:autoSpaceDE/>
        <w:autoSpaceDN/>
        <w:bidi w:val="0"/>
        <w:spacing w:before="0" w:after="0" w:line="594" w:lineRule="exact"/>
        <w:ind w:left="0" w:firstLine="640" w:firstLineChars="200"/>
        <w:textAlignment w:val="auto"/>
        <w:rPr>
          <w:rFonts w:ascii="方正仿宋_GBK" w:hAnsi="方正仿宋_GBK" w:eastAsia="方正仿宋_GBK" w:cs="方正仿宋_GBK"/>
          <w:b w:val="0"/>
          <w:bCs w:val="0"/>
          <w:kern w:val="2"/>
          <w:sz w:val="32"/>
          <w:szCs w:val="32"/>
        </w:rPr>
      </w:pPr>
      <w:r>
        <w:rPr>
          <w:rFonts w:hint="eastAsia" w:ascii="方正仿宋_GBK" w:hAnsi="方正仿宋_GBK" w:eastAsia="方正仿宋_GBK" w:cs="方正仿宋_GBK"/>
          <w:b w:val="0"/>
          <w:bCs w:val="0"/>
          <w:kern w:val="2"/>
          <w:sz w:val="32"/>
          <w:szCs w:val="32"/>
        </w:rPr>
        <w:t>附件4 :2018年首届重庆市“科学表演”大赛比赛报名表</w:t>
      </w:r>
    </w:p>
    <w:p>
      <w:pPr>
        <w:pStyle w:val="3"/>
        <w:pageBreakBefore w:val="0"/>
        <w:widowControl w:val="0"/>
        <w:kinsoku/>
        <w:wordWrap/>
        <w:overflowPunct/>
        <w:topLinePunct w:val="0"/>
        <w:autoSpaceDE/>
        <w:autoSpaceDN/>
        <w:bidi w:val="0"/>
        <w:spacing w:before="0" w:after="0" w:line="594" w:lineRule="exact"/>
        <w:ind w:left="0" w:firstLine="640" w:firstLineChars="200"/>
        <w:textAlignment w:val="auto"/>
        <w:rPr>
          <w:rFonts w:ascii="方正仿宋_GBK" w:hAnsi="方正仿宋_GBK" w:eastAsia="方正仿宋_GBK" w:cs="方正仿宋_GBK"/>
          <w:b w:val="0"/>
          <w:bCs w:val="0"/>
          <w:kern w:val="2"/>
          <w:sz w:val="32"/>
          <w:szCs w:val="32"/>
        </w:rPr>
      </w:pPr>
      <w:r>
        <w:rPr>
          <w:rFonts w:hint="eastAsia" w:ascii="方正仿宋_GBK" w:hAnsi="方正仿宋_GBK" w:eastAsia="方正仿宋_GBK" w:cs="方正仿宋_GBK"/>
          <w:b w:val="0"/>
          <w:bCs w:val="0"/>
          <w:kern w:val="2"/>
          <w:sz w:val="32"/>
          <w:szCs w:val="32"/>
        </w:rPr>
        <w:t>附件5 :知识产权承诺权与授权书</w:t>
      </w:r>
    </w:p>
    <w:p>
      <w:pPr>
        <w:keepNext w:val="0"/>
        <w:keepLines w:val="0"/>
        <w:widowControl/>
        <w:suppressLineNumbers w:val="0"/>
        <w:jc w:val="left"/>
      </w:pPr>
    </w:p>
    <w:p>
      <w:pPr>
        <w:wordWrap w:val="0"/>
        <w:adjustRightInd w:val="0"/>
        <w:snapToGrid w:val="0"/>
        <w:spacing w:line="640" w:lineRule="exact"/>
        <w:ind w:firstLine="640" w:firstLineChars="200"/>
        <w:jc w:val="left"/>
        <w:rPr>
          <w:rFonts w:ascii="方正仿宋_GBK" w:hAnsi="方正仿宋_GBK" w:eastAsia="方正仿宋_GBK" w:cs="方正仿宋_GBK"/>
          <w:szCs w:val="32"/>
        </w:rPr>
      </w:pPr>
      <w:bookmarkStart w:id="1" w:name="_GoBack"/>
      <w:bookmarkEnd w:id="1"/>
    </w:p>
    <w:p>
      <w:pPr>
        <w:wordWrap w:val="0"/>
        <w:adjustRightInd w:val="0"/>
        <w:snapToGrid w:val="0"/>
        <w:spacing w:line="640" w:lineRule="exact"/>
        <w:ind w:firstLine="640" w:firstLineChars="200"/>
        <w:jc w:val="center"/>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重庆市青少年科技辅导员协会</w:t>
      </w:r>
    </w:p>
    <w:p>
      <w:pPr>
        <w:adjustRightInd w:val="0"/>
        <w:snapToGrid w:val="0"/>
        <w:spacing w:line="64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2018年9月30日</w:t>
      </w:r>
    </w:p>
    <w:p>
      <w:pPr>
        <w:adjustRightInd w:val="0"/>
        <w:snapToGrid w:val="0"/>
        <w:spacing w:line="640" w:lineRule="exact"/>
        <w:jc w:val="left"/>
        <w:rPr>
          <w:rFonts w:ascii="仿宋" w:hAnsi="仿宋" w:eastAsia="仿宋"/>
          <w:szCs w:val="32"/>
        </w:rPr>
      </w:pPr>
    </w:p>
    <w:p>
      <w:pPr>
        <w:pStyle w:val="2"/>
        <w:rPr>
          <w:rFonts w:ascii="仿宋" w:hAnsi="仿宋" w:eastAsia="仿宋"/>
          <w:szCs w:val="32"/>
        </w:rPr>
      </w:pPr>
    </w:p>
    <w:p>
      <w:pPr>
        <w:pStyle w:val="2"/>
        <w:rPr>
          <w:rFonts w:ascii="仿宋" w:hAnsi="仿宋" w:eastAsia="仿宋"/>
          <w:szCs w:val="32"/>
        </w:rPr>
      </w:pPr>
    </w:p>
    <w:p>
      <w:pPr>
        <w:pStyle w:val="2"/>
        <w:rPr>
          <w:rFonts w:ascii="仿宋" w:hAnsi="仿宋" w:eastAsia="仿宋"/>
          <w:szCs w:val="32"/>
        </w:rPr>
      </w:pPr>
    </w:p>
    <w:p>
      <w:pPr>
        <w:pStyle w:val="2"/>
        <w:rPr>
          <w:rFonts w:ascii="仿宋" w:hAnsi="仿宋" w:eastAsia="仿宋"/>
          <w:szCs w:val="32"/>
        </w:rPr>
      </w:pPr>
    </w:p>
    <w:p>
      <w:pPr>
        <w:pStyle w:val="2"/>
        <w:rPr>
          <w:rFonts w:ascii="仿宋" w:hAnsi="仿宋" w:eastAsia="仿宋"/>
          <w:szCs w:val="32"/>
        </w:rPr>
      </w:pPr>
    </w:p>
    <w:p>
      <w:pPr>
        <w:pStyle w:val="2"/>
        <w:rPr>
          <w:rFonts w:ascii="仿宋" w:hAnsi="仿宋" w:eastAsia="仿宋"/>
          <w:szCs w:val="32"/>
        </w:rPr>
      </w:pPr>
    </w:p>
    <w:p>
      <w:pPr>
        <w:pStyle w:val="3"/>
        <w:spacing w:before="0" w:after="0" w:line="240" w:lineRule="auto"/>
        <w:rPr>
          <w:rFonts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rPr>
        <w:t>附件1</w:t>
      </w:r>
    </w:p>
    <w:p>
      <w:pPr>
        <w:pStyle w:val="3"/>
        <w:spacing w:before="0" w:after="0" w:line="360" w:lineRule="auto"/>
        <w:jc w:val="center"/>
        <w:rPr>
          <w:rFonts w:ascii="方正小标宋_GBK" w:hAnsi="方正小标宋_GBK" w:eastAsia="方正小标宋_GBK" w:cs="方正小标宋_GBK"/>
          <w:b w:val="0"/>
          <w:bCs w:val="0"/>
          <w:color w:val="000000"/>
          <w:kern w:val="2"/>
        </w:rPr>
      </w:pPr>
      <w:r>
        <w:rPr>
          <w:rFonts w:hint="eastAsia" w:ascii="方正小标宋_GBK" w:hAnsi="方正小标宋_GBK" w:eastAsia="方正小标宋_GBK" w:cs="方正小标宋_GBK"/>
          <w:b w:val="0"/>
          <w:bCs w:val="0"/>
          <w:color w:val="000000"/>
          <w:kern w:val="2"/>
        </w:rPr>
        <w:t>2018年首届重庆市“科学表演”大赛</w:t>
      </w:r>
    </w:p>
    <w:p>
      <w:pPr>
        <w:pStyle w:val="3"/>
        <w:spacing w:before="0" w:after="0" w:line="360" w:lineRule="auto"/>
        <w:jc w:val="center"/>
        <w:rPr>
          <w:rFonts w:ascii="方正小标宋_GBK" w:hAnsi="方正小标宋_GBK" w:eastAsia="方正小标宋_GBK" w:cs="方正小标宋_GBK"/>
          <w:b w:val="0"/>
          <w:bCs w:val="0"/>
          <w:color w:val="000000"/>
          <w:kern w:val="2"/>
          <w:shd w:val="clear" w:color="auto" w:fill="FFFFFF"/>
        </w:rPr>
      </w:pPr>
      <w:r>
        <w:rPr>
          <w:rFonts w:hint="eastAsia" w:ascii="方正小标宋_GBK" w:hAnsi="方正小标宋_GBK" w:eastAsia="方正小标宋_GBK" w:cs="方正小标宋_GBK"/>
          <w:b w:val="0"/>
          <w:bCs w:val="0"/>
          <w:color w:val="000000"/>
          <w:kern w:val="2"/>
          <w:shd w:val="clear" w:color="auto" w:fill="FFFFFF"/>
        </w:rPr>
        <w:t>日程安排</w:t>
      </w:r>
    </w:p>
    <w:tbl>
      <w:tblPr>
        <w:tblStyle w:val="21"/>
        <w:tblW w:w="8620" w:type="dxa"/>
        <w:jc w:val="center"/>
        <w:tblInd w:w="1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565"/>
        <w:gridCol w:w="5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8" w:hRule="atLeast"/>
          <w:jc w:val="center"/>
        </w:trPr>
        <w:tc>
          <w:tcPr>
            <w:tcW w:w="1707" w:type="dxa"/>
            <w:shd w:val="clear" w:color="auto" w:fill="auto"/>
            <w:vAlign w:val="center"/>
          </w:tcPr>
          <w:p>
            <w:pPr>
              <w:widowControl/>
              <w:spacing w:line="400" w:lineRule="exact"/>
              <w:jc w:val="center"/>
              <w:rPr>
                <w:rFonts w:ascii="方正仿宋_GBK" w:hAnsi="方正仿宋_GBK" w:eastAsia="方正仿宋_GBK" w:cs="方正仿宋_GBK"/>
                <w:b/>
                <w:bCs/>
                <w:kern w:val="0"/>
                <w:szCs w:val="32"/>
              </w:rPr>
            </w:pPr>
            <w:r>
              <w:rPr>
                <w:rFonts w:hint="eastAsia" w:ascii="方正仿宋_GBK" w:hAnsi="方正仿宋_GBK" w:eastAsia="方正仿宋_GBK" w:cs="方正仿宋_GBK"/>
                <w:b/>
                <w:bCs/>
                <w:kern w:val="0"/>
                <w:szCs w:val="32"/>
              </w:rPr>
              <w:t>时间</w:t>
            </w:r>
          </w:p>
        </w:tc>
        <w:tc>
          <w:tcPr>
            <w:tcW w:w="1565" w:type="dxa"/>
            <w:shd w:val="clear" w:color="auto" w:fill="auto"/>
            <w:vAlign w:val="center"/>
          </w:tcPr>
          <w:p>
            <w:pPr>
              <w:widowControl/>
              <w:spacing w:line="400" w:lineRule="exact"/>
              <w:jc w:val="center"/>
              <w:rPr>
                <w:rFonts w:ascii="方正仿宋_GBK" w:hAnsi="方正仿宋_GBK" w:eastAsia="方正仿宋_GBK" w:cs="方正仿宋_GBK"/>
                <w:b/>
                <w:bCs/>
                <w:szCs w:val="32"/>
              </w:rPr>
            </w:pPr>
            <w:r>
              <w:rPr>
                <w:rFonts w:hint="eastAsia" w:ascii="方正仿宋_GBK" w:hAnsi="方正仿宋_GBK" w:eastAsia="方正仿宋_GBK" w:cs="方正仿宋_GBK"/>
                <w:b/>
                <w:bCs/>
                <w:kern w:val="0"/>
                <w:szCs w:val="32"/>
              </w:rPr>
              <w:t>事项</w:t>
            </w:r>
          </w:p>
        </w:tc>
        <w:tc>
          <w:tcPr>
            <w:tcW w:w="5348" w:type="dxa"/>
            <w:shd w:val="clear" w:color="auto" w:fill="auto"/>
            <w:vAlign w:val="center"/>
          </w:tcPr>
          <w:p>
            <w:pPr>
              <w:widowControl/>
              <w:spacing w:line="400" w:lineRule="exact"/>
              <w:jc w:val="center"/>
              <w:rPr>
                <w:rFonts w:ascii="方正仿宋_GBK" w:hAnsi="方正仿宋_GBK" w:eastAsia="方正仿宋_GBK" w:cs="方正仿宋_GBK"/>
                <w:b/>
                <w:bCs/>
                <w:szCs w:val="32"/>
              </w:rPr>
            </w:pPr>
            <w:r>
              <w:rPr>
                <w:rFonts w:hint="eastAsia" w:ascii="方正仿宋_GBK" w:hAnsi="方正仿宋_GBK" w:eastAsia="方正仿宋_GBK" w:cs="方正仿宋_GBK"/>
                <w:b/>
                <w:bCs/>
                <w:kern w:val="0"/>
                <w:szCs w:val="32"/>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3" w:hRule="atLeast"/>
          <w:jc w:val="center"/>
        </w:trPr>
        <w:tc>
          <w:tcPr>
            <w:tcW w:w="1707" w:type="dxa"/>
            <w:vAlign w:val="center"/>
          </w:tcPr>
          <w:p>
            <w:pPr>
              <w:spacing w:line="40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kern w:val="0"/>
                <w:sz w:val="24"/>
                <w:szCs w:val="24"/>
              </w:rPr>
              <w:t>2018年9月30日至15日</w:t>
            </w:r>
          </w:p>
        </w:tc>
        <w:tc>
          <w:tcPr>
            <w:tcW w:w="1565" w:type="dxa"/>
            <w:vAlign w:val="center"/>
          </w:tcPr>
          <w:p>
            <w:pPr>
              <w:widowControl/>
              <w:spacing w:line="400" w:lineRule="exact"/>
              <w:jc w:val="center"/>
            </w:pPr>
            <w:r>
              <w:rPr>
                <w:rFonts w:hint="eastAsia" w:ascii="方正仿宋_GBK" w:hAnsi="方正仿宋_GBK" w:eastAsia="方正仿宋_GBK" w:cs="方正仿宋_GBK"/>
                <w:b/>
                <w:bCs/>
                <w:kern w:val="0"/>
                <w:sz w:val="24"/>
                <w:szCs w:val="24"/>
              </w:rPr>
              <w:t>报名</w:t>
            </w:r>
          </w:p>
        </w:tc>
        <w:tc>
          <w:tcPr>
            <w:tcW w:w="5348" w:type="dxa"/>
            <w:vAlign w:val="center"/>
          </w:tcPr>
          <w:p>
            <w:pPr>
              <w:spacing w:line="400" w:lineRule="exact"/>
              <w:jc w:val="left"/>
            </w:pPr>
            <w:r>
              <w:rPr>
                <w:rFonts w:hint="eastAsia" w:ascii="方正仿宋_GBK" w:hAnsi="方正仿宋_GBK" w:eastAsia="方正仿宋_GBK" w:cs="方正仿宋_GBK"/>
                <w:kern w:val="0"/>
                <w:sz w:val="24"/>
                <w:szCs w:val="24"/>
              </w:rPr>
              <w:t>公布赛事主题，各校队伍按照比赛规则在指定时间前以学校为单位将报名表整理打包压缩后发</w:t>
            </w:r>
            <w:r>
              <w:rPr>
                <w:rFonts w:hint="eastAsia" w:ascii="方正仿宋_GBK" w:hAnsi="方正仿宋_GBK" w:eastAsia="方正仿宋_GBK" w:cs="方正仿宋_GBK"/>
                <w:color w:val="000000"/>
                <w:sz w:val="24"/>
                <w:szCs w:val="24"/>
              </w:rPr>
              <w:t>到组委会指定邮箱，报名微型科普剧本创作的参赛队伍另需提交作品文档，报名截止日期11月15日，邮箱地</w:t>
            </w:r>
            <w:r>
              <w:rPr>
                <w:rFonts w:hint="eastAsia" w:ascii="方正仿宋_GBK" w:hAnsi="方正仿宋_GBK" w:eastAsia="方正仿宋_GBK" w:cs="方正仿宋_GBK"/>
                <w:color w:val="0000FF"/>
                <w:sz w:val="24"/>
                <w:szCs w:val="24"/>
                <w:u w:val="single"/>
              </w:rPr>
              <w:t>qstalents@sina.com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jc w:val="center"/>
        </w:trPr>
        <w:tc>
          <w:tcPr>
            <w:tcW w:w="1707" w:type="dxa"/>
            <w:vAlign w:val="center"/>
          </w:tcPr>
          <w:p>
            <w:pPr>
              <w:spacing w:line="40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2018年11月19日至30 日</w:t>
            </w:r>
          </w:p>
        </w:tc>
        <w:tc>
          <w:tcPr>
            <w:tcW w:w="1565" w:type="dxa"/>
            <w:vAlign w:val="center"/>
          </w:tcPr>
          <w:p>
            <w:pPr>
              <w:widowControl/>
              <w:spacing w:line="400" w:lineRule="exact"/>
              <w:jc w:val="center"/>
            </w:pPr>
            <w:r>
              <w:rPr>
                <w:rFonts w:hint="eastAsia" w:ascii="方正仿宋_GBK" w:hAnsi="方正仿宋_GBK" w:eastAsia="方正仿宋_GBK" w:cs="方正仿宋_GBK"/>
                <w:b/>
                <w:bCs/>
                <w:kern w:val="0"/>
                <w:sz w:val="24"/>
                <w:szCs w:val="24"/>
              </w:rPr>
              <w:t>初审</w:t>
            </w:r>
          </w:p>
        </w:tc>
        <w:tc>
          <w:tcPr>
            <w:tcW w:w="5348" w:type="dxa"/>
            <w:vAlign w:val="center"/>
          </w:tcPr>
          <w:p>
            <w:pPr>
              <w:widowControl/>
              <w:spacing w:line="400" w:lineRule="exact"/>
              <w:jc w:val="left"/>
            </w:pPr>
            <w:r>
              <w:rPr>
                <w:rFonts w:hint="eastAsia" w:ascii="方正仿宋_GBK" w:hAnsi="方正仿宋_GBK" w:eastAsia="方正仿宋_GBK" w:cs="方正仿宋_GBK"/>
                <w:color w:val="000000"/>
                <w:sz w:val="24"/>
                <w:szCs w:val="24"/>
              </w:rPr>
              <w:t>专家评审团对作品进行初审，每个组别根据报名情况选出优秀作品入围决赛。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707" w:type="dxa"/>
            <w:vAlign w:val="center"/>
          </w:tcPr>
          <w:p>
            <w:pPr>
              <w:spacing w:line="40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2018年12月上旬</w:t>
            </w:r>
          </w:p>
        </w:tc>
        <w:tc>
          <w:tcPr>
            <w:tcW w:w="1565" w:type="dxa"/>
            <w:vAlign w:val="center"/>
          </w:tcPr>
          <w:p>
            <w:pPr>
              <w:widowControl/>
              <w:spacing w:line="400" w:lineRule="exact"/>
              <w:jc w:val="center"/>
              <w:rPr>
                <w:rFonts w:ascii="方正仿宋_GBK" w:hAnsi="方正仿宋_GBK" w:eastAsia="方正仿宋_GBK" w:cs="方正仿宋_GBK"/>
                <w:b/>
                <w:bCs/>
                <w:kern w:val="0"/>
                <w:sz w:val="24"/>
                <w:szCs w:val="24"/>
              </w:rPr>
            </w:pPr>
            <w:r>
              <w:rPr>
                <w:rFonts w:hint="eastAsia" w:ascii="方正仿宋_GBK" w:hAnsi="方正仿宋_GBK" w:eastAsia="方正仿宋_GBK" w:cs="方正仿宋_GBK"/>
                <w:b/>
                <w:bCs/>
                <w:kern w:val="0"/>
                <w:sz w:val="24"/>
                <w:szCs w:val="24"/>
              </w:rPr>
              <w:t xml:space="preserve">公布入围 </w:t>
            </w:r>
          </w:p>
          <w:p>
            <w:pPr>
              <w:widowControl/>
              <w:spacing w:line="400" w:lineRule="exact"/>
              <w:jc w:val="center"/>
            </w:pPr>
            <w:r>
              <w:rPr>
                <w:rFonts w:hint="eastAsia" w:ascii="方正仿宋_GBK" w:hAnsi="方正仿宋_GBK" w:eastAsia="方正仿宋_GBK" w:cs="方正仿宋_GBK"/>
                <w:b/>
                <w:bCs/>
                <w:kern w:val="0"/>
                <w:sz w:val="24"/>
                <w:szCs w:val="24"/>
              </w:rPr>
              <w:t>决赛名单</w:t>
            </w:r>
          </w:p>
        </w:tc>
        <w:tc>
          <w:tcPr>
            <w:tcW w:w="5348" w:type="dxa"/>
            <w:vAlign w:val="center"/>
          </w:tcPr>
          <w:p>
            <w:pPr>
              <w:widowControl/>
              <w:spacing w:line="400" w:lineRule="exact"/>
              <w:jc w:val="left"/>
            </w:pPr>
            <w:r>
              <w:rPr>
                <w:rFonts w:hint="eastAsia" w:ascii="方正仿宋_GBK" w:hAnsi="方正仿宋_GBK" w:eastAsia="方正仿宋_GBK" w:cs="方正仿宋_GBK"/>
                <w:kern w:val="0"/>
                <w:sz w:val="24"/>
                <w:szCs w:val="24"/>
              </w:rPr>
              <w:t>对进入最后决赛的队伍在公众平台进行公布。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jc w:val="center"/>
        </w:trPr>
        <w:tc>
          <w:tcPr>
            <w:tcW w:w="1707" w:type="dxa"/>
            <w:vAlign w:val="center"/>
          </w:tcPr>
          <w:p>
            <w:pPr>
              <w:spacing w:line="40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2018年12月下旬</w:t>
            </w:r>
          </w:p>
        </w:tc>
        <w:tc>
          <w:tcPr>
            <w:tcW w:w="1565" w:type="dxa"/>
            <w:vAlign w:val="center"/>
          </w:tcPr>
          <w:p>
            <w:pPr>
              <w:widowControl/>
              <w:spacing w:line="400" w:lineRule="exact"/>
              <w:jc w:val="center"/>
            </w:pPr>
            <w:r>
              <w:rPr>
                <w:rFonts w:hint="eastAsia" w:ascii="方正仿宋_GBK" w:hAnsi="方正仿宋_GBK" w:eastAsia="方正仿宋_GBK" w:cs="方正仿宋_GBK"/>
                <w:b/>
                <w:bCs/>
                <w:kern w:val="0"/>
                <w:sz w:val="24"/>
                <w:szCs w:val="24"/>
              </w:rPr>
              <w:t>决赛</w:t>
            </w:r>
          </w:p>
        </w:tc>
        <w:tc>
          <w:tcPr>
            <w:tcW w:w="5348" w:type="dxa"/>
            <w:vAlign w:val="center"/>
          </w:tcPr>
          <w:p>
            <w:pPr>
              <w:widowControl/>
              <w:spacing w:line="400" w:lineRule="exact"/>
              <w:jc w:val="left"/>
            </w:pPr>
            <w:r>
              <w:rPr>
                <w:rFonts w:hint="eastAsia" w:ascii="方正仿宋_GBK" w:hAnsi="方正仿宋_GBK" w:eastAsia="方正仿宋_GBK" w:cs="方正仿宋_GBK"/>
                <w:color w:val="000000"/>
                <w:sz w:val="24"/>
                <w:szCs w:val="24"/>
              </w:rPr>
              <w:t>进入决赛的队伍除表演展示自己的作品外，还将以团队的形式参加现场炫酷实验大挑战，根据组委会提供的材料完成一个小实验，并撰写报告，本环节的考核分数将计入总成绩。评审团进行成绩加总复核，按照得分高低确定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1707" w:type="dxa"/>
            <w:vAlign w:val="center"/>
          </w:tcPr>
          <w:p>
            <w:pPr>
              <w:spacing w:line="40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2018年12月下旬</w:t>
            </w:r>
          </w:p>
        </w:tc>
        <w:tc>
          <w:tcPr>
            <w:tcW w:w="1565" w:type="dxa"/>
            <w:vAlign w:val="center"/>
          </w:tcPr>
          <w:p>
            <w:pPr>
              <w:widowControl/>
              <w:spacing w:line="400" w:lineRule="exact"/>
              <w:jc w:val="center"/>
            </w:pPr>
            <w:r>
              <w:rPr>
                <w:rFonts w:hint="eastAsia" w:ascii="方正仿宋_GBK" w:hAnsi="方正仿宋_GBK" w:eastAsia="方正仿宋_GBK" w:cs="方正仿宋_GBK"/>
                <w:b/>
                <w:bCs/>
                <w:kern w:val="0"/>
                <w:sz w:val="24"/>
                <w:szCs w:val="24"/>
              </w:rPr>
              <w:t>获奖公布</w:t>
            </w:r>
          </w:p>
        </w:tc>
        <w:tc>
          <w:tcPr>
            <w:tcW w:w="5348" w:type="dxa"/>
            <w:vAlign w:val="center"/>
          </w:tcPr>
          <w:p>
            <w:pPr>
              <w:widowControl/>
              <w:spacing w:line="400" w:lineRule="exact"/>
              <w:jc w:val="left"/>
            </w:pPr>
            <w:r>
              <w:rPr>
                <w:rFonts w:hint="eastAsia" w:ascii="方正仿宋_GBK" w:hAnsi="方正仿宋_GBK" w:eastAsia="方正仿宋_GBK" w:cs="方正仿宋_GBK"/>
                <w:kern w:val="0"/>
                <w:sz w:val="24"/>
                <w:szCs w:val="24"/>
              </w:rPr>
              <w:t>根据各参赛队伍的总成绩排名，在大赛公众平台上公布获奖情况。</w:t>
            </w:r>
          </w:p>
        </w:tc>
      </w:tr>
    </w:tbl>
    <w:p>
      <w:pPr>
        <w:rPr>
          <w:rFonts w:ascii="宋体" w:hAnsi="宋体" w:eastAsia="宋体"/>
          <w:b w:val="0"/>
          <w:bCs w:val="0"/>
          <w:sz w:val="24"/>
        </w:rPr>
      </w:pPr>
      <w:r>
        <w:rPr>
          <w:rFonts w:ascii="宋体" w:hAnsi="宋体" w:eastAsia="宋体"/>
          <w:b/>
          <w:sz w:val="24"/>
        </w:rPr>
        <w:br w:type="page"/>
      </w:r>
      <w:r>
        <w:rPr>
          <w:rFonts w:hint="eastAsia" w:ascii="方正仿宋_GBK" w:hAnsi="方正仿宋_GBK" w:eastAsia="方正仿宋_GBK" w:cs="方正仿宋_GBK"/>
          <w:b w:val="0"/>
          <w:bCs w:val="0"/>
          <w:szCs w:val="32"/>
        </w:rPr>
        <w:t xml:space="preserve"> 附件2</w:t>
      </w:r>
    </w:p>
    <w:p>
      <w:pPr>
        <w:keepNext w:val="0"/>
        <w:keepLines w:val="0"/>
        <w:pageBreakBefore w:val="0"/>
        <w:widowControl w:val="0"/>
        <w:kinsoku/>
        <w:wordWrap/>
        <w:overflowPunct/>
        <w:topLinePunct w:val="0"/>
        <w:autoSpaceDE/>
        <w:autoSpaceDN/>
        <w:bidi w:val="0"/>
        <w:adjustRightInd/>
        <w:snapToGrid/>
        <w:spacing w:line="595" w:lineRule="exact"/>
        <w:ind w:left="0" w:firstLine="0" w:firstLineChars="0"/>
        <w:jc w:val="center"/>
        <w:textAlignment w:val="auto"/>
        <w:outlineLvl w:val="9"/>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2018年首届重庆市“科学表演”大赛</w:t>
      </w:r>
    </w:p>
    <w:p>
      <w:pPr>
        <w:keepNext w:val="0"/>
        <w:keepLines w:val="0"/>
        <w:pageBreakBefore w:val="0"/>
        <w:widowControl w:val="0"/>
        <w:kinsoku/>
        <w:wordWrap/>
        <w:overflowPunct/>
        <w:topLinePunct w:val="0"/>
        <w:autoSpaceDE/>
        <w:autoSpaceDN/>
        <w:bidi w:val="0"/>
        <w:adjustRightInd/>
        <w:snapToGrid/>
        <w:spacing w:line="595" w:lineRule="exact"/>
        <w:ind w:left="0" w:firstLine="0" w:firstLineChars="0"/>
        <w:jc w:val="center"/>
        <w:textAlignment w:val="auto"/>
        <w:outlineLvl w:val="9"/>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赛事内容及要求</w:t>
      </w:r>
    </w:p>
    <w:p>
      <w:pPr>
        <w:keepNext w:val="0"/>
        <w:keepLines w:val="0"/>
        <w:pageBreakBefore w:val="0"/>
        <w:widowControl w:val="0"/>
        <w:kinsoku/>
        <w:wordWrap/>
        <w:overflowPunct/>
        <w:topLinePunct w:val="0"/>
        <w:autoSpaceDE/>
        <w:autoSpaceDN/>
        <w:bidi w:val="0"/>
        <w:adjustRightInd/>
        <w:snapToGrid/>
        <w:spacing w:line="595" w:lineRule="exact"/>
        <w:ind w:left="0" w:firstLine="640" w:firstLineChars="200"/>
        <w:textAlignment w:val="auto"/>
        <w:outlineLvl w:val="9"/>
        <w:rPr>
          <w:rFonts w:hint="eastAsia" w:ascii="方正黑体_GBK" w:hAnsi="方正黑体_GBK" w:eastAsia="方正黑体_GBK" w:cs="方正黑体_GBK"/>
          <w:b w:val="0"/>
          <w:bCs/>
          <w:color w:val="000000"/>
          <w:szCs w:val="32"/>
          <w:lang w:val="zh-TW"/>
        </w:rPr>
      </w:pPr>
      <w:r>
        <w:rPr>
          <w:rFonts w:hint="eastAsia" w:ascii="方正黑体_GBK" w:hAnsi="方正黑体_GBK" w:eastAsia="方正黑体_GBK" w:cs="方正黑体_GBK"/>
          <w:b w:val="0"/>
          <w:bCs/>
          <w:color w:val="000000"/>
          <w:szCs w:val="32"/>
          <w:lang w:val="zh-TW"/>
        </w:rPr>
        <w:t>一、比赛内容</w:t>
      </w:r>
    </w:p>
    <w:p>
      <w:pPr>
        <w:keepNext w:val="0"/>
        <w:keepLines w:val="0"/>
        <w:pageBreakBefore w:val="0"/>
        <w:widowControl w:val="0"/>
        <w:kinsoku/>
        <w:wordWrap/>
        <w:overflowPunct/>
        <w:topLinePunct w:val="0"/>
        <w:autoSpaceDE/>
        <w:autoSpaceDN/>
        <w:bidi w:val="0"/>
        <w:adjustRightInd/>
        <w:snapToGrid/>
        <w:spacing w:line="595" w:lineRule="exact"/>
        <w:ind w:left="0" w:firstLine="640" w:firstLineChars="200"/>
        <w:textAlignment w:val="auto"/>
        <w:outlineLvl w:val="9"/>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幼儿组决赛最后成绩由单个赛项评分成绩决定。中小学各组别的决赛成绩由赛项得分和现场炫酷实验大挑战得分两部分构成。</w:t>
      </w:r>
      <w:bookmarkStart w:id="0" w:name="OLE_LINK1"/>
    </w:p>
    <w:p>
      <w:pPr>
        <w:keepNext w:val="0"/>
        <w:keepLines w:val="0"/>
        <w:pageBreakBefore w:val="0"/>
        <w:widowControl w:val="0"/>
        <w:kinsoku/>
        <w:wordWrap/>
        <w:overflowPunct/>
        <w:topLinePunct w:val="0"/>
        <w:autoSpaceDE/>
        <w:autoSpaceDN/>
        <w:bidi w:val="0"/>
        <w:adjustRightInd/>
        <w:snapToGrid/>
        <w:spacing w:line="595" w:lineRule="exact"/>
        <w:ind w:left="0" w:firstLine="640" w:firstLineChars="200"/>
        <w:textAlignment w:val="auto"/>
        <w:outlineLvl w:val="9"/>
        <w:rPr>
          <w:rFonts w:hint="eastAsia" w:ascii="方正楷体_GBK" w:hAnsi="方正楷体_GBK" w:eastAsia="方正楷体_GBK" w:cs="方正楷体_GBK"/>
          <w:b w:val="0"/>
          <w:bCs/>
          <w:color w:val="000000"/>
          <w:szCs w:val="32"/>
          <w:lang w:val="zh-TW"/>
        </w:rPr>
      </w:pPr>
      <w:r>
        <w:rPr>
          <w:rFonts w:hint="eastAsia" w:ascii="方正楷体_GBK" w:hAnsi="方正楷体_GBK" w:eastAsia="方正楷体_GBK" w:cs="方正楷体_GBK"/>
          <w:b w:val="0"/>
          <w:bCs/>
          <w:color w:val="000000"/>
          <w:szCs w:val="32"/>
          <w:lang w:val="zh-TW"/>
        </w:rPr>
        <w:t>赛项一：微型科普剧本创作</w:t>
      </w:r>
    </w:p>
    <w:bookmarkEnd w:id="0"/>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jc w:val="left"/>
        <w:textAlignment w:val="auto"/>
        <w:outlineLvl w:val="9"/>
        <w:rPr>
          <w:rFonts w:ascii="宋体" w:hAnsi="宋体"/>
          <w:color w:val="000000"/>
          <w:sz w:val="24"/>
          <w:szCs w:val="24"/>
          <w:shd w:val="clear" w:color="auto" w:fill="FFFFFF"/>
        </w:rPr>
      </w:pPr>
      <w:r>
        <w:rPr>
          <w:rFonts w:hint="eastAsia" w:ascii="方正仿宋_GBK" w:hAnsi="方正仿宋_GBK" w:eastAsia="方正仿宋_GBK" w:cs="方正仿宋_GBK"/>
          <w:color w:val="000000"/>
          <w:sz w:val="32"/>
          <w:szCs w:val="32"/>
          <w:shd w:val="clear" w:color="auto" w:fill="FFFFFF"/>
        </w:rPr>
        <w:t>微型科普剧本创作在要求上不同于科普剧表演，微型科普剧剧本必须为作者原创，可以对经典作品进行合理改编，但需标明所改编著作。剧本创作鼓励创新，以积极、健康、向上的精神阐述科学精神，揭示科学现象，激发学生对科学的兴趣。</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jc w:val="left"/>
        <w:textAlignment w:val="auto"/>
        <w:outlineLvl w:val="9"/>
        <w:rPr>
          <w:rFonts w:hint="eastAsia" w:ascii="方正楷体_GBK" w:hAnsi="方正楷体_GBK" w:eastAsia="方正楷体_GBK" w:cs="方正楷体_GBK"/>
          <w:b w:val="0"/>
          <w:bCs/>
          <w:color w:val="000000"/>
          <w:sz w:val="32"/>
          <w:szCs w:val="32"/>
          <w:lang w:val="zh-TW"/>
        </w:rPr>
      </w:pPr>
      <w:r>
        <w:rPr>
          <w:rFonts w:hint="eastAsia" w:ascii="方正楷体_GBK" w:hAnsi="方正楷体_GBK" w:eastAsia="方正楷体_GBK" w:cs="方正楷体_GBK"/>
          <w:b w:val="0"/>
          <w:bCs/>
          <w:color w:val="000000"/>
          <w:sz w:val="32"/>
          <w:szCs w:val="32"/>
          <w:lang w:val="zh-TW"/>
        </w:rPr>
        <w:t>比赛要求：</w:t>
      </w:r>
    </w:p>
    <w:p>
      <w:pPr>
        <w:pStyle w:val="44"/>
        <w:keepNext w:val="0"/>
        <w:keepLines w:val="0"/>
        <w:pageBreakBefore w:val="0"/>
        <w:widowControl w:val="0"/>
        <w:numPr>
          <w:ilvl w:val="0"/>
          <w:numId w:val="2"/>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参赛作品必须是原创、未在任何公开发行的刊物上正式发表过。可以对经典作品进行合理改编，但需标明所改编著作。剽窃、抄袭作品取消参赛资格。</w:t>
      </w:r>
    </w:p>
    <w:p>
      <w:pPr>
        <w:pStyle w:val="44"/>
        <w:keepNext w:val="0"/>
        <w:keepLines w:val="0"/>
        <w:pageBreakBefore w:val="0"/>
        <w:widowControl w:val="0"/>
        <w:numPr>
          <w:ilvl w:val="0"/>
          <w:numId w:val="2"/>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作品需围绕年度主题，符合主题的作品将得到加分。</w:t>
      </w:r>
    </w:p>
    <w:p>
      <w:pPr>
        <w:pStyle w:val="44"/>
        <w:keepNext w:val="0"/>
        <w:keepLines w:val="0"/>
        <w:pageBreakBefore w:val="0"/>
        <w:widowControl w:val="0"/>
        <w:numPr>
          <w:ilvl w:val="0"/>
          <w:numId w:val="2"/>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剧本文字数量要求：小学组1000字以内，中学组3000字以内。</w:t>
      </w:r>
    </w:p>
    <w:p>
      <w:pPr>
        <w:pStyle w:val="44"/>
        <w:keepNext w:val="0"/>
        <w:keepLines w:val="0"/>
        <w:pageBreakBefore w:val="0"/>
        <w:widowControl w:val="0"/>
        <w:numPr>
          <w:ilvl w:val="0"/>
          <w:numId w:val="2"/>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作品应具有创意性，反映科学传播正能量。</w:t>
      </w:r>
    </w:p>
    <w:p>
      <w:pPr>
        <w:pStyle w:val="44"/>
        <w:keepNext w:val="0"/>
        <w:keepLines w:val="0"/>
        <w:pageBreakBefore w:val="0"/>
        <w:widowControl w:val="0"/>
        <w:numPr>
          <w:ilvl w:val="0"/>
          <w:numId w:val="2"/>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参赛作品可以是独立创作，也可以是团队创作，联合创作者不超过3人。</w:t>
      </w:r>
    </w:p>
    <w:p>
      <w:pPr>
        <w:pStyle w:val="44"/>
        <w:keepNext w:val="0"/>
        <w:keepLines w:val="0"/>
        <w:pageBreakBefore w:val="0"/>
        <w:widowControl w:val="0"/>
        <w:numPr>
          <w:ilvl w:val="0"/>
          <w:numId w:val="2"/>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每个队伍须有一名18岁以上成人带队，填写报名表（见附件4）发送邮件至大赛组委会，参赛院校负责参赛者的资格审查工作。</w:t>
      </w:r>
    </w:p>
    <w:p>
      <w:pPr>
        <w:pStyle w:val="44"/>
        <w:keepNext w:val="0"/>
        <w:keepLines w:val="0"/>
        <w:pageBreakBefore w:val="0"/>
        <w:widowControl w:val="0"/>
        <w:numPr>
          <w:ilvl w:val="0"/>
          <w:numId w:val="2"/>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大赛分为小学组和中学组。</w:t>
      </w:r>
    </w:p>
    <w:p>
      <w:pPr>
        <w:pStyle w:val="44"/>
        <w:keepNext w:val="0"/>
        <w:keepLines w:val="0"/>
        <w:pageBreakBefore w:val="0"/>
        <w:widowControl w:val="0"/>
        <w:numPr>
          <w:ilvl w:val="0"/>
          <w:numId w:val="2"/>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lang w:val="zh-TW" w:eastAsia="zh-TW"/>
        </w:rPr>
        <w:t>微型科普剧本创作</w:t>
      </w:r>
      <w:r>
        <w:rPr>
          <w:rFonts w:hint="eastAsia" w:ascii="方正仿宋_GBK" w:hAnsi="方正仿宋_GBK" w:eastAsia="方正仿宋_GBK" w:cs="方正仿宋_GBK"/>
          <w:color w:val="000000"/>
          <w:sz w:val="32"/>
          <w:szCs w:val="32"/>
          <w:shd w:val="clear" w:color="auto" w:fill="FFFFFF"/>
        </w:rPr>
        <w:t>文件格式</w:t>
      </w:r>
      <w:r>
        <w:rPr>
          <w:rFonts w:hint="eastAsia" w:ascii="方正仿宋_GBK" w:hAnsi="方正仿宋_GBK" w:eastAsia="方正仿宋_GBK" w:cs="方正仿宋_GBK"/>
          <w:color w:val="000000"/>
          <w:sz w:val="32"/>
          <w:szCs w:val="32"/>
          <w:shd w:val="clear" w:color="auto" w:fill="FFFFFF"/>
          <w:lang w:val="zh-TW" w:eastAsia="zh-TW"/>
        </w:rPr>
        <w:t>要求：文档word或PDF格式</w:t>
      </w:r>
      <w:r>
        <w:rPr>
          <w:rFonts w:hint="eastAsia" w:ascii="方正仿宋_GBK" w:hAnsi="方正仿宋_GBK" w:eastAsia="方正仿宋_GBK" w:cs="方正仿宋_GBK"/>
          <w:color w:val="000000"/>
          <w:sz w:val="32"/>
          <w:szCs w:val="32"/>
          <w:shd w:val="clear" w:color="auto" w:fill="FFFFFF"/>
          <w:lang w:val="zh-TW"/>
        </w:rPr>
        <w:t>，原创作品请在文档首页右上角标注“原创”字样。</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jc w:val="left"/>
        <w:textAlignment w:val="auto"/>
        <w:outlineLvl w:val="9"/>
        <w:rPr>
          <w:rFonts w:hint="eastAsia" w:ascii="方正黑体_GBK" w:hAnsi="方正黑体_GBK" w:eastAsia="方正黑体_GBK" w:cs="方正黑体_GBK"/>
          <w:b w:val="0"/>
          <w:bCs w:val="0"/>
          <w:color w:val="000000"/>
          <w:sz w:val="32"/>
          <w:szCs w:val="32"/>
          <w:shd w:val="clear" w:color="auto" w:fill="FFFFFF"/>
          <w:lang w:val="zh-TW"/>
        </w:rPr>
      </w:pPr>
      <w:r>
        <w:rPr>
          <w:rFonts w:hint="eastAsia" w:ascii="方正黑体_GBK" w:hAnsi="方正黑体_GBK" w:eastAsia="方正黑体_GBK" w:cs="方正黑体_GBK"/>
          <w:b w:val="0"/>
          <w:bCs w:val="0"/>
          <w:color w:val="000000"/>
          <w:sz w:val="32"/>
          <w:szCs w:val="32"/>
          <w:shd w:val="clear" w:color="auto" w:fill="FFFFFF"/>
          <w:lang w:val="zh-TW"/>
        </w:rPr>
        <w:t>赛项二：英文科普演说</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英文科普演说是以英语为基础语言，对科学技术的简要阐述。对参赛选手的语言表达及综合素质要求较高，能够更好地展现出参赛选手的团队风采。</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jc w:val="left"/>
        <w:textAlignment w:val="auto"/>
        <w:outlineLvl w:val="9"/>
        <w:rPr>
          <w:rFonts w:hint="eastAsia" w:ascii="方正楷体_GBK" w:hAnsi="方正楷体_GBK" w:eastAsia="方正楷体_GBK" w:cs="方正楷体_GBK"/>
          <w:b w:val="0"/>
          <w:bCs/>
          <w:color w:val="000000"/>
          <w:sz w:val="32"/>
          <w:szCs w:val="32"/>
          <w:lang w:val="zh-TW"/>
        </w:rPr>
      </w:pPr>
      <w:r>
        <w:rPr>
          <w:rFonts w:hint="eastAsia" w:ascii="方正楷体_GBK" w:hAnsi="方正楷体_GBK" w:eastAsia="方正楷体_GBK" w:cs="方正楷体_GBK"/>
          <w:b w:val="0"/>
          <w:bCs/>
          <w:color w:val="000000"/>
          <w:sz w:val="32"/>
          <w:szCs w:val="32"/>
          <w:lang w:val="zh-TW"/>
        </w:rPr>
        <w:t>比赛要求：</w:t>
      </w:r>
    </w:p>
    <w:p>
      <w:pPr>
        <w:pStyle w:val="44"/>
        <w:keepNext w:val="0"/>
        <w:keepLines w:val="0"/>
        <w:pageBreakBefore w:val="0"/>
        <w:widowControl w:val="0"/>
        <w:numPr>
          <w:ilvl w:val="0"/>
          <w:numId w:val="3"/>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在科学技术范围内进行选题，演说内容可以是原创作品或改编内容，也可以是现成的作品。</w:t>
      </w:r>
    </w:p>
    <w:p>
      <w:pPr>
        <w:pStyle w:val="44"/>
        <w:keepNext w:val="0"/>
        <w:keepLines w:val="0"/>
        <w:pageBreakBefore w:val="0"/>
        <w:widowControl w:val="0"/>
        <w:numPr>
          <w:ilvl w:val="0"/>
          <w:numId w:val="3"/>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演讲者需要使用英语进行演讲。</w:t>
      </w:r>
    </w:p>
    <w:p>
      <w:pPr>
        <w:pStyle w:val="44"/>
        <w:keepNext w:val="0"/>
        <w:keepLines w:val="0"/>
        <w:pageBreakBefore w:val="0"/>
        <w:widowControl w:val="0"/>
        <w:numPr>
          <w:ilvl w:val="0"/>
          <w:numId w:val="3"/>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可制作PPT并携带演讲稿、提词卡等。</w:t>
      </w:r>
    </w:p>
    <w:p>
      <w:pPr>
        <w:pStyle w:val="44"/>
        <w:keepNext w:val="0"/>
        <w:keepLines w:val="0"/>
        <w:pageBreakBefore w:val="0"/>
        <w:widowControl w:val="0"/>
        <w:numPr>
          <w:ilvl w:val="0"/>
          <w:numId w:val="3"/>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演说人数3-5人。</w:t>
      </w:r>
    </w:p>
    <w:p>
      <w:pPr>
        <w:pStyle w:val="44"/>
        <w:keepNext w:val="0"/>
        <w:keepLines w:val="0"/>
        <w:pageBreakBefore w:val="0"/>
        <w:widowControl w:val="0"/>
        <w:numPr>
          <w:ilvl w:val="0"/>
          <w:numId w:val="3"/>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演说时长在8分钟以内，超出时间评审时将会被扣分。</w:t>
      </w:r>
    </w:p>
    <w:p>
      <w:pPr>
        <w:pStyle w:val="44"/>
        <w:keepNext w:val="0"/>
        <w:keepLines w:val="0"/>
        <w:pageBreakBefore w:val="0"/>
        <w:widowControl w:val="0"/>
        <w:numPr>
          <w:ilvl w:val="0"/>
          <w:numId w:val="3"/>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每个队伍须有一名18岁以上成人带队，填写报名表（见附件4）发送邮件至大赛组委会，参赛院校负责参赛者的资格审查工作。</w:t>
      </w:r>
    </w:p>
    <w:p>
      <w:pPr>
        <w:pStyle w:val="44"/>
        <w:keepNext w:val="0"/>
        <w:keepLines w:val="0"/>
        <w:pageBreakBefore w:val="0"/>
        <w:widowControl w:val="0"/>
        <w:numPr>
          <w:ilvl w:val="0"/>
          <w:numId w:val="3"/>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大赛分为小学组和中学组。</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jc w:val="left"/>
        <w:textAlignment w:val="auto"/>
        <w:outlineLvl w:val="9"/>
        <w:rPr>
          <w:rFonts w:hint="eastAsia" w:ascii="方正黑体_GBK" w:hAnsi="方正黑体_GBK" w:eastAsia="方正黑体_GBK" w:cs="方正黑体_GBK"/>
          <w:b w:val="0"/>
          <w:bCs/>
          <w:color w:val="000000"/>
          <w:sz w:val="32"/>
          <w:szCs w:val="32"/>
        </w:rPr>
      </w:pPr>
      <w:r>
        <w:rPr>
          <w:rFonts w:hint="eastAsia" w:ascii="方正黑体_GBK" w:hAnsi="方正黑体_GBK" w:eastAsia="方正黑体_GBK" w:cs="方正黑体_GBK"/>
          <w:b w:val="0"/>
          <w:bCs/>
          <w:color w:val="000000"/>
          <w:sz w:val="32"/>
          <w:szCs w:val="32"/>
        </w:rPr>
        <w:t>赛项三：科普剧</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科普剧是呈现在舞台上的戏剧艺术，表现形式包括话剧、歌舞剧、音乐剧、木偶剧等。演员综合运用文学、音乐、舞蹈、美术等艺术手段演绎剧情，揭示生活中的科学现象，传播科学知识，激发观众对科学的兴趣与探究。</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jc w:val="left"/>
        <w:textAlignment w:val="auto"/>
        <w:outlineLvl w:val="9"/>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比赛要求：</w:t>
      </w:r>
    </w:p>
    <w:p>
      <w:pPr>
        <w:pStyle w:val="44"/>
        <w:keepNext w:val="0"/>
        <w:keepLines w:val="0"/>
        <w:pageBreakBefore w:val="0"/>
        <w:widowControl w:val="0"/>
        <w:numPr>
          <w:ilvl w:val="0"/>
          <w:numId w:val="4"/>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有明确的科学主题，有完整的剧情，体现了科学与艺术的结合，有多种表演形式的创新应用。</w:t>
      </w:r>
    </w:p>
    <w:p>
      <w:pPr>
        <w:pStyle w:val="44"/>
        <w:keepNext w:val="0"/>
        <w:keepLines w:val="0"/>
        <w:pageBreakBefore w:val="0"/>
        <w:widowControl w:val="0"/>
        <w:numPr>
          <w:ilvl w:val="0"/>
          <w:numId w:val="4"/>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参赛作品需不侵犯他人知识产权，不限原创剧目，原创剧目在评审时将得到加分。</w:t>
      </w:r>
    </w:p>
    <w:p>
      <w:pPr>
        <w:pStyle w:val="44"/>
        <w:keepNext w:val="0"/>
        <w:keepLines w:val="0"/>
        <w:pageBreakBefore w:val="0"/>
        <w:widowControl w:val="0"/>
        <w:numPr>
          <w:ilvl w:val="0"/>
          <w:numId w:val="4"/>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演出人数5-7人。</w:t>
      </w:r>
    </w:p>
    <w:p>
      <w:pPr>
        <w:pStyle w:val="44"/>
        <w:keepNext w:val="0"/>
        <w:keepLines w:val="0"/>
        <w:pageBreakBefore w:val="0"/>
        <w:widowControl w:val="0"/>
        <w:numPr>
          <w:ilvl w:val="0"/>
          <w:numId w:val="4"/>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表演时长在10分钟以内，超出时间评审时将会被扣分。</w:t>
      </w:r>
    </w:p>
    <w:p>
      <w:pPr>
        <w:pStyle w:val="44"/>
        <w:keepNext w:val="0"/>
        <w:keepLines w:val="0"/>
        <w:pageBreakBefore w:val="0"/>
        <w:widowControl w:val="0"/>
        <w:numPr>
          <w:ilvl w:val="0"/>
          <w:numId w:val="4"/>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rPr>
        <w:t>每个队伍须有一名18岁以上成人带队，填写报名表（见附件5）发送邮件至大赛组委会，参赛院校负责参赛者的资格审查工作。</w:t>
      </w:r>
    </w:p>
    <w:p>
      <w:pPr>
        <w:pStyle w:val="44"/>
        <w:keepNext w:val="0"/>
        <w:keepLines w:val="0"/>
        <w:pageBreakBefore w:val="0"/>
        <w:widowControl w:val="0"/>
        <w:numPr>
          <w:ilvl w:val="0"/>
          <w:numId w:val="4"/>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大赛分为幼儿组、小学组和中学组。</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jc w:val="left"/>
        <w:textAlignment w:val="auto"/>
        <w:outlineLvl w:val="9"/>
        <w:rPr>
          <w:rFonts w:hint="eastAsia" w:ascii="方正黑体_GBK" w:hAnsi="方正黑体_GBK" w:eastAsia="方正黑体_GBK" w:cs="方正黑体_GBK"/>
          <w:b w:val="0"/>
          <w:bCs/>
          <w:color w:val="000000"/>
          <w:sz w:val="32"/>
          <w:szCs w:val="32"/>
        </w:rPr>
      </w:pPr>
      <w:r>
        <w:rPr>
          <w:rFonts w:hint="eastAsia" w:ascii="方正黑体_GBK" w:hAnsi="方正黑体_GBK" w:eastAsia="方正黑体_GBK" w:cs="方正黑体_GBK"/>
          <w:b w:val="0"/>
          <w:bCs/>
          <w:color w:val="000000"/>
          <w:sz w:val="32"/>
          <w:szCs w:val="32"/>
        </w:rPr>
        <w:t>赛项四：科学秀</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科学秀将科学实验的教育元素与互动表演的趣味元素完美结合，在一些实验道具的特效衬托之下，突出魔幻、趣味、互动的特征，使观众沉浸在有趣的科学世界里。</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jc w:val="left"/>
        <w:textAlignment w:val="auto"/>
        <w:outlineLvl w:val="9"/>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比赛要求：</w:t>
      </w:r>
    </w:p>
    <w:p>
      <w:pPr>
        <w:pStyle w:val="44"/>
        <w:keepNext w:val="0"/>
        <w:keepLines w:val="0"/>
        <w:pageBreakBefore w:val="0"/>
        <w:widowControl w:val="0"/>
        <w:numPr>
          <w:ilvl w:val="0"/>
          <w:numId w:val="5"/>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主题清晰，思路完整，成功展示试验，体现了科学与艺术的结合，有多种表演形式的创新应用。</w:t>
      </w:r>
    </w:p>
    <w:p>
      <w:pPr>
        <w:pStyle w:val="44"/>
        <w:keepNext w:val="0"/>
        <w:keepLines w:val="0"/>
        <w:pageBreakBefore w:val="0"/>
        <w:widowControl w:val="0"/>
        <w:numPr>
          <w:ilvl w:val="0"/>
          <w:numId w:val="5"/>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参赛作品需不侵犯他人知识产权，不限原创剧目，原创剧目在评审时将得到加分。</w:t>
      </w:r>
    </w:p>
    <w:p>
      <w:pPr>
        <w:pStyle w:val="44"/>
        <w:keepNext w:val="0"/>
        <w:keepLines w:val="0"/>
        <w:pageBreakBefore w:val="0"/>
        <w:widowControl w:val="0"/>
        <w:numPr>
          <w:ilvl w:val="0"/>
          <w:numId w:val="5"/>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演出人数3-5人。</w:t>
      </w:r>
    </w:p>
    <w:p>
      <w:pPr>
        <w:pStyle w:val="44"/>
        <w:keepNext w:val="0"/>
        <w:keepLines w:val="0"/>
        <w:pageBreakBefore w:val="0"/>
        <w:widowControl w:val="0"/>
        <w:numPr>
          <w:ilvl w:val="0"/>
          <w:numId w:val="5"/>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表演时长在10分钟以内，超出时间评审时将会被扣分。</w:t>
      </w:r>
    </w:p>
    <w:p>
      <w:pPr>
        <w:pStyle w:val="44"/>
        <w:keepNext w:val="0"/>
        <w:keepLines w:val="0"/>
        <w:pageBreakBefore w:val="0"/>
        <w:widowControl w:val="0"/>
        <w:numPr>
          <w:ilvl w:val="0"/>
          <w:numId w:val="5"/>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每个队伍须有一名18岁以上成人带队，填写报名表（见附件4）发送邮件至大赛组委会，参赛院校负责参赛者的资格审查工作。</w:t>
      </w:r>
    </w:p>
    <w:p>
      <w:pPr>
        <w:pStyle w:val="44"/>
        <w:keepNext w:val="0"/>
        <w:keepLines w:val="0"/>
        <w:pageBreakBefore w:val="0"/>
        <w:widowControl w:val="0"/>
        <w:numPr>
          <w:ilvl w:val="0"/>
          <w:numId w:val="5"/>
        </w:numPr>
        <w:kinsoku/>
        <w:wordWrap/>
        <w:overflowPunct/>
        <w:topLinePunct w:val="0"/>
        <w:autoSpaceDE/>
        <w:autoSpaceDN/>
        <w:bidi w:val="0"/>
        <w:adjustRightInd/>
        <w:snapToGrid/>
        <w:spacing w:line="595" w:lineRule="exact"/>
        <w:ind w:left="0" w:firstLine="640" w:firstLineChars="200"/>
        <w:jc w:val="left"/>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大赛分为幼儿组、小学组和中学组。</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textAlignment w:val="auto"/>
        <w:outlineLvl w:val="9"/>
        <w:rPr>
          <w:rFonts w:hint="eastAsia" w:ascii="方正黑体_GBK" w:hAnsi="方正黑体_GBK" w:eastAsia="方正黑体_GBK" w:cs="方正黑体_GBK"/>
          <w:b w:val="0"/>
          <w:bCs/>
          <w:color w:val="000000"/>
          <w:sz w:val="32"/>
          <w:szCs w:val="32"/>
          <w:lang w:val="zh-TW"/>
        </w:rPr>
      </w:pPr>
      <w:r>
        <w:rPr>
          <w:rFonts w:hint="eastAsia" w:ascii="方正黑体_GBK" w:hAnsi="方正黑体_GBK" w:eastAsia="方正黑体_GBK" w:cs="方正黑体_GBK"/>
          <w:b w:val="0"/>
          <w:bCs/>
          <w:color w:val="000000"/>
          <w:sz w:val="32"/>
          <w:szCs w:val="32"/>
          <w:lang w:val="zh-TW"/>
        </w:rPr>
        <w:t>炫酷实验大挑战</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炫酷实验大挑战是对学生科普常识、动手和观察能力的考验，要求学生能运用现场提供的实验材料，完成指定任务，并通过观察撰写出记录报告。</w:t>
      </w:r>
    </w:p>
    <w:p>
      <w:pPr>
        <w:pStyle w:val="44"/>
        <w:keepNext w:val="0"/>
        <w:keepLines w:val="0"/>
        <w:pageBreakBefore w:val="0"/>
        <w:widowControl w:val="0"/>
        <w:kinsoku/>
        <w:wordWrap/>
        <w:overflowPunct/>
        <w:topLinePunct w:val="0"/>
        <w:autoSpaceDE/>
        <w:autoSpaceDN/>
        <w:bidi w:val="0"/>
        <w:adjustRightInd/>
        <w:snapToGrid/>
        <w:spacing w:line="595" w:lineRule="exact"/>
        <w:ind w:left="0" w:firstLine="640" w:firstLineChars="200"/>
        <w:textAlignment w:val="auto"/>
        <w:outlineLvl w:val="9"/>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比赛要求：</w:t>
      </w:r>
    </w:p>
    <w:p>
      <w:pPr>
        <w:pStyle w:val="44"/>
        <w:keepNext w:val="0"/>
        <w:keepLines w:val="0"/>
        <w:pageBreakBefore w:val="0"/>
        <w:widowControl w:val="0"/>
        <w:numPr>
          <w:ilvl w:val="0"/>
          <w:numId w:val="6"/>
        </w:numPr>
        <w:kinsoku/>
        <w:wordWrap/>
        <w:overflowPunct/>
        <w:topLinePunct w:val="0"/>
        <w:autoSpaceDE/>
        <w:autoSpaceDN/>
        <w:bidi w:val="0"/>
        <w:adjustRightInd/>
        <w:snapToGrid/>
        <w:spacing w:line="595" w:lineRule="exact"/>
        <w:ind w:left="0" w:firstLine="640" w:firstLineChars="200"/>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进入决赛的每组参赛队伍以团队形式参加现场实验大挑战。</w:t>
      </w:r>
    </w:p>
    <w:p>
      <w:pPr>
        <w:pStyle w:val="44"/>
        <w:keepNext w:val="0"/>
        <w:keepLines w:val="0"/>
        <w:pageBreakBefore w:val="0"/>
        <w:widowControl w:val="0"/>
        <w:numPr>
          <w:ilvl w:val="0"/>
          <w:numId w:val="6"/>
        </w:numPr>
        <w:kinsoku/>
        <w:wordWrap/>
        <w:overflowPunct/>
        <w:topLinePunct w:val="0"/>
        <w:autoSpaceDE/>
        <w:autoSpaceDN/>
        <w:bidi w:val="0"/>
        <w:adjustRightInd/>
        <w:snapToGrid/>
        <w:spacing w:line="595" w:lineRule="exact"/>
        <w:ind w:left="0" w:firstLine="640" w:firstLineChars="200"/>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根据组委会提供的材料完成一个小实验，并撰写报告。</w:t>
      </w:r>
    </w:p>
    <w:p>
      <w:pPr>
        <w:pStyle w:val="44"/>
        <w:keepNext w:val="0"/>
        <w:keepLines w:val="0"/>
        <w:pageBreakBefore w:val="0"/>
        <w:widowControl w:val="0"/>
        <w:numPr>
          <w:ilvl w:val="0"/>
          <w:numId w:val="6"/>
        </w:numPr>
        <w:kinsoku/>
        <w:wordWrap/>
        <w:overflowPunct/>
        <w:topLinePunct w:val="0"/>
        <w:autoSpaceDE/>
        <w:autoSpaceDN/>
        <w:bidi w:val="0"/>
        <w:adjustRightInd/>
        <w:snapToGrid/>
        <w:spacing w:line="595" w:lineRule="exact"/>
        <w:ind w:left="0" w:firstLine="640" w:firstLineChars="200"/>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挑战过程中，不允许现场或借助通讯工具向第三方求助。</w:t>
      </w:r>
    </w:p>
    <w:p>
      <w:pPr>
        <w:pStyle w:val="44"/>
        <w:keepNext w:val="0"/>
        <w:keepLines w:val="0"/>
        <w:pageBreakBefore w:val="0"/>
        <w:widowControl w:val="0"/>
        <w:numPr>
          <w:ilvl w:val="0"/>
          <w:numId w:val="6"/>
        </w:numPr>
        <w:kinsoku/>
        <w:wordWrap/>
        <w:overflowPunct/>
        <w:topLinePunct w:val="0"/>
        <w:autoSpaceDE/>
        <w:autoSpaceDN/>
        <w:bidi w:val="0"/>
        <w:adjustRightInd/>
        <w:snapToGrid/>
        <w:spacing w:line="595" w:lineRule="exact"/>
        <w:ind w:left="0" w:firstLine="640" w:firstLineChars="200"/>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挑战时间为20分钟，时间截止，须立刻停止实验并放好实验器具。</w:t>
      </w:r>
    </w:p>
    <w:p>
      <w:pPr>
        <w:pStyle w:val="44"/>
        <w:keepNext w:val="0"/>
        <w:keepLines w:val="0"/>
        <w:pageBreakBefore w:val="0"/>
        <w:widowControl w:val="0"/>
        <w:numPr>
          <w:ilvl w:val="0"/>
          <w:numId w:val="6"/>
        </w:numPr>
        <w:kinsoku/>
        <w:wordWrap/>
        <w:overflowPunct/>
        <w:topLinePunct w:val="0"/>
        <w:autoSpaceDE/>
        <w:autoSpaceDN/>
        <w:bidi w:val="0"/>
        <w:adjustRightInd/>
        <w:snapToGrid/>
        <w:spacing w:line="595" w:lineRule="exact"/>
        <w:ind w:left="0" w:firstLine="640" w:firstLineChars="200"/>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考核分为小学组和中学组。</w:t>
      </w:r>
    </w:p>
    <w:p>
      <w:pPr>
        <w:keepNext w:val="0"/>
        <w:keepLines w:val="0"/>
        <w:pageBreakBefore w:val="0"/>
        <w:widowControl w:val="0"/>
        <w:kinsoku/>
        <w:wordWrap/>
        <w:overflowPunct/>
        <w:topLinePunct w:val="0"/>
        <w:autoSpaceDE/>
        <w:autoSpaceDN/>
        <w:bidi w:val="0"/>
        <w:adjustRightInd/>
        <w:snapToGrid/>
        <w:spacing w:line="595" w:lineRule="exact"/>
        <w:jc w:val="left"/>
        <w:textAlignment w:val="auto"/>
        <w:outlineLvl w:val="9"/>
        <w:rPr>
          <w:rFonts w:hint="eastAsia" w:ascii="方正仿宋_GBK" w:hAnsi="方正仿宋_GBK" w:eastAsia="方正仿宋_GBK" w:cs="方正仿宋_GBK"/>
          <w:b w:val="0"/>
          <w:bCs/>
          <w:szCs w:val="32"/>
        </w:rPr>
      </w:pPr>
      <w:r>
        <w:rPr>
          <w:rFonts w:hint="eastAsia" w:ascii="宋体" w:hAnsi="宋体"/>
          <w:bCs/>
          <w:color w:val="000000"/>
          <w:sz w:val="24"/>
          <w:shd w:val="clear" w:color="auto" w:fill="FFFFFF"/>
          <w:lang w:val="zh-TW" w:eastAsia="zh-TW"/>
        </w:rPr>
        <w:br w:type="page"/>
      </w:r>
      <w:r>
        <w:rPr>
          <w:rFonts w:hint="eastAsia" w:ascii="方正仿宋_GBK" w:hAnsi="方正仿宋_GBK" w:eastAsia="方正仿宋_GBK" w:cs="方正仿宋_GBK"/>
          <w:b w:val="0"/>
          <w:bCs/>
          <w:szCs w:val="32"/>
        </w:rPr>
        <w:t>附件3</w:t>
      </w:r>
    </w:p>
    <w:p>
      <w:pPr>
        <w:keepNext w:val="0"/>
        <w:keepLines w:val="0"/>
        <w:pageBreakBefore w:val="0"/>
        <w:widowControl w:val="0"/>
        <w:kinsoku/>
        <w:wordWrap/>
        <w:overflowPunct/>
        <w:topLinePunct w:val="0"/>
        <w:autoSpaceDE/>
        <w:autoSpaceDN/>
        <w:bidi w:val="0"/>
        <w:adjustRightInd/>
        <w:snapToGrid/>
        <w:spacing w:line="595" w:lineRule="exact"/>
        <w:ind w:left="0" w:firstLine="0" w:firstLineChars="0"/>
        <w:jc w:val="center"/>
        <w:textAlignment w:val="auto"/>
        <w:outlineLvl w:val="9"/>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2018年首届重庆市“科学表演”大赛</w:t>
      </w:r>
    </w:p>
    <w:p>
      <w:pPr>
        <w:keepNext w:val="0"/>
        <w:keepLines w:val="0"/>
        <w:pageBreakBefore w:val="0"/>
        <w:widowControl w:val="0"/>
        <w:kinsoku/>
        <w:wordWrap/>
        <w:overflowPunct/>
        <w:topLinePunct w:val="0"/>
        <w:autoSpaceDE/>
        <w:autoSpaceDN/>
        <w:bidi w:val="0"/>
        <w:adjustRightInd/>
        <w:snapToGrid/>
        <w:spacing w:line="595" w:lineRule="exact"/>
        <w:ind w:left="0" w:firstLine="0" w:firstLineChars="0"/>
        <w:jc w:val="center"/>
        <w:textAlignment w:val="auto"/>
        <w:outlineLvl w:val="9"/>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赛事规则</w:t>
      </w:r>
    </w:p>
    <w:p>
      <w:pPr>
        <w:pStyle w:val="44"/>
        <w:keepNext w:val="0"/>
        <w:keepLines w:val="0"/>
        <w:pageBreakBefore w:val="0"/>
        <w:widowControl w:val="0"/>
        <w:numPr>
          <w:ilvl w:val="0"/>
          <w:numId w:val="7"/>
        </w:numPr>
        <w:kinsoku/>
        <w:wordWrap/>
        <w:overflowPunct/>
        <w:topLinePunct w:val="0"/>
        <w:autoSpaceDE/>
        <w:autoSpaceDN/>
        <w:bidi w:val="0"/>
        <w:adjustRightInd/>
        <w:snapToGrid/>
        <w:spacing w:line="594" w:lineRule="exact"/>
        <w:ind w:left="0" w:firstLine="640" w:firstLineChars="200"/>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color w:val="000000"/>
          <w:sz w:val="32"/>
          <w:szCs w:val="32"/>
          <w:shd w:val="clear" w:color="auto" w:fill="FFFFFF"/>
        </w:rPr>
        <w:t>比赛核心要素</w:t>
      </w:r>
    </w:p>
    <w:p>
      <w:pPr>
        <w:pStyle w:val="44"/>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Cs/>
          <w:color w:val="000000"/>
          <w:sz w:val="32"/>
          <w:szCs w:val="32"/>
          <w:shd w:val="clear" w:color="auto" w:fill="FFFFFF"/>
        </w:rPr>
        <w:t>（一）微型科普剧本创作</w:t>
      </w:r>
    </w:p>
    <w:p>
      <w:pPr>
        <w:pStyle w:val="44"/>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b/>
          <w:sz w:val="32"/>
          <w:szCs w:val="32"/>
        </w:rPr>
      </w:pPr>
      <w:r>
        <w:rPr>
          <w:rFonts w:hint="eastAsia" w:ascii="方正仿宋_GBK" w:hAnsi="方正仿宋_GBK" w:eastAsia="方正仿宋_GBK" w:cs="方正仿宋_GBK"/>
          <w:bCs/>
          <w:color w:val="000000"/>
          <w:sz w:val="32"/>
          <w:szCs w:val="32"/>
          <w:shd w:val="clear" w:color="auto" w:fill="FFFFFF"/>
        </w:rPr>
        <w:t>微型科普剧本创作主要考核同学们对剧本类作品的理解及创作能力，通过</w:t>
      </w:r>
      <w:r>
        <w:rPr>
          <w:rFonts w:hint="eastAsia" w:ascii="方正仿宋_GBK" w:hAnsi="方正仿宋_GBK" w:eastAsia="方正仿宋_GBK" w:cs="方正仿宋_GBK"/>
          <w:color w:val="000000"/>
          <w:sz w:val="32"/>
          <w:szCs w:val="32"/>
          <w:shd w:val="clear" w:color="auto" w:fill="FFFFFF"/>
        </w:rPr>
        <w:t>剧本创作鼓励创新，阐述科学精神，揭示科学现象。评委主要根据作品是否具有鲜明的科学主题并贴近生活，是否将科学原理解释清晰，以及</w:t>
      </w:r>
      <w:r>
        <w:rPr>
          <w:rFonts w:hint="eastAsia" w:ascii="方正仿宋_GBK" w:hAnsi="方正仿宋_GBK" w:eastAsia="方正仿宋_GBK" w:cs="方正仿宋_GBK"/>
          <w:sz w:val="32"/>
          <w:szCs w:val="32"/>
        </w:rPr>
        <w:t>文字表达是否流畅，剧情是否合理等进行评分，大赛鼓励原创作品，期待各位选手发挥自己的创意</w:t>
      </w:r>
      <w:r>
        <w:rPr>
          <w:rFonts w:hint="eastAsia" w:ascii="方正仿宋_GBK" w:hAnsi="方正仿宋_GBK" w:eastAsia="方正仿宋_GBK" w:cs="方正仿宋_GBK"/>
          <w:color w:val="000000"/>
          <w:sz w:val="32"/>
          <w:szCs w:val="32"/>
          <w:shd w:val="clear" w:color="auto" w:fill="FFFFFF"/>
        </w:rPr>
        <w:t>。</w:t>
      </w:r>
    </w:p>
    <w:p>
      <w:pPr>
        <w:pStyle w:val="44"/>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hint="eastAsia" w:ascii="方正楷体_GBK" w:hAnsi="方正楷体_GBK" w:eastAsia="方正楷体_GBK" w:cs="方正楷体_GBK"/>
          <w:bCs/>
          <w:color w:val="000000"/>
          <w:sz w:val="32"/>
          <w:szCs w:val="32"/>
          <w:shd w:val="clear" w:color="auto" w:fill="FFFFFF"/>
        </w:rPr>
      </w:pPr>
      <w:r>
        <w:rPr>
          <w:rFonts w:hint="eastAsia" w:ascii="方正楷体_GBK" w:hAnsi="方正楷体_GBK" w:eastAsia="方正楷体_GBK" w:cs="方正楷体_GBK"/>
          <w:bCs/>
          <w:color w:val="000000"/>
          <w:sz w:val="32"/>
          <w:szCs w:val="32"/>
          <w:shd w:val="clear" w:color="auto" w:fill="FFFFFF"/>
        </w:rPr>
        <w:t>（二）英文科普演说</w:t>
      </w:r>
    </w:p>
    <w:p>
      <w:pPr>
        <w:pStyle w:val="44"/>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英文科普演说主要考核同学们对科普类知识的了解，以及对英语的应用。评委主要考察作品的选题是否符合主题、语言是否流畅、发音是否标准，表情是否丰富以及形体表演是否协调。</w:t>
      </w:r>
    </w:p>
    <w:p>
      <w:pPr>
        <w:pStyle w:val="44"/>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hint="eastAsia" w:ascii="方正楷体_GBK" w:hAnsi="方正楷体_GBK" w:eastAsia="方正楷体_GBK" w:cs="方正楷体_GBK"/>
          <w:bCs/>
          <w:color w:val="000000"/>
          <w:sz w:val="32"/>
          <w:szCs w:val="32"/>
          <w:shd w:val="clear" w:color="auto" w:fill="FFFFFF"/>
        </w:rPr>
      </w:pPr>
      <w:r>
        <w:rPr>
          <w:rFonts w:hint="eastAsia" w:ascii="方正楷体_GBK" w:hAnsi="方正楷体_GBK" w:eastAsia="方正楷体_GBK" w:cs="方正楷体_GBK"/>
          <w:bCs/>
          <w:color w:val="000000"/>
          <w:sz w:val="32"/>
          <w:szCs w:val="32"/>
          <w:shd w:val="clear" w:color="auto" w:fill="FFFFFF"/>
        </w:rPr>
        <w:t>（三）科普剧</w:t>
      </w:r>
    </w:p>
    <w:p>
      <w:pPr>
        <w:pStyle w:val="44"/>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科普剧更多的是考核同学们对舞台上的各种戏剧艺术的表达，通过运用文学、音乐、舞蹈、美术等艺术手段演绎剧情，揭示生活中的科学现象，传播科学知识。评委主要考察作品的选题、剧本的完整性、演员语言和形体表达是否能够感染观众，以及场景切换是否合理。一部优秀的科普剧应当有鲜明的主题、独特的人物设定以及精彩的演绎。</w:t>
      </w:r>
    </w:p>
    <w:p>
      <w:pPr>
        <w:pStyle w:val="44"/>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hint="eastAsia" w:ascii="方正楷体_GBK" w:hAnsi="方正楷体_GBK" w:eastAsia="方正楷体_GBK" w:cs="方正楷体_GBK"/>
          <w:bCs/>
          <w:color w:val="000000"/>
          <w:sz w:val="32"/>
          <w:szCs w:val="32"/>
          <w:shd w:val="clear" w:color="auto" w:fill="FFFFFF"/>
        </w:rPr>
      </w:pPr>
      <w:r>
        <w:rPr>
          <w:rFonts w:hint="eastAsia" w:ascii="方正楷体_GBK" w:hAnsi="方正楷体_GBK" w:eastAsia="方正楷体_GBK" w:cs="方正楷体_GBK"/>
          <w:bCs/>
          <w:color w:val="000000"/>
          <w:sz w:val="32"/>
          <w:szCs w:val="32"/>
          <w:shd w:val="clear" w:color="auto" w:fill="FFFFFF"/>
        </w:rPr>
        <w:t>（四）科学秀</w:t>
      </w:r>
    </w:p>
    <w:p>
      <w:pPr>
        <w:pStyle w:val="44"/>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bCs/>
          <w:color w:val="000000"/>
          <w:sz w:val="32"/>
          <w:szCs w:val="32"/>
          <w:shd w:val="clear" w:color="auto" w:fill="FFFFFF"/>
        </w:rPr>
        <w:t>科学秀主要通过实验道具的特效衬托，突出魔幻、趣味、互动的特征，展现科学的魅力。评委主要考察表演过程中实验的操作性，以及多个实验之间的关联性，表演过程中是否能够准确地解释实验原理，</w:t>
      </w:r>
      <w:r>
        <w:rPr>
          <w:rFonts w:hint="eastAsia" w:ascii="方正仿宋_GBK" w:hAnsi="方正仿宋_GBK" w:eastAsia="方正仿宋_GBK" w:cs="方正仿宋_GBK"/>
          <w:sz w:val="32"/>
          <w:szCs w:val="32"/>
        </w:rPr>
        <w:t>语言和表演形式是否通俗易懂、观众易于接受。</w:t>
      </w:r>
    </w:p>
    <w:p>
      <w:pPr>
        <w:pStyle w:val="44"/>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b/>
          <w:sz w:val="32"/>
          <w:szCs w:val="32"/>
        </w:rPr>
      </w:pPr>
      <w:r>
        <w:rPr>
          <w:rFonts w:hint="eastAsia" w:ascii="方正仿宋_GBK" w:hAnsi="方正仿宋_GBK" w:eastAsia="方正仿宋_GBK" w:cs="方正仿宋_GBK"/>
          <w:bCs/>
          <w:color w:val="000000"/>
          <w:sz w:val="32"/>
          <w:szCs w:val="32"/>
          <w:lang w:val="zh-TW"/>
        </w:rPr>
        <w:t>（五）炫酷实验大挑战</w:t>
      </w:r>
      <w:r>
        <w:rPr>
          <w:rFonts w:hint="eastAsia" w:ascii="方正仿宋_GBK" w:hAnsi="方正仿宋_GBK" w:eastAsia="方正仿宋_GBK" w:cs="方正仿宋_GBK"/>
          <w:bCs/>
          <w:color w:val="000000"/>
          <w:sz w:val="32"/>
          <w:szCs w:val="32"/>
          <w:shd w:val="clear" w:color="auto" w:fill="FFFFFF"/>
        </w:rPr>
        <w:t>（幼儿组不参加）</w:t>
      </w:r>
    </w:p>
    <w:p>
      <w:pPr>
        <w:pStyle w:val="44"/>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每一位参与科学“表演大赛”的参赛选手，都应该具备相应的科学常识，这个环节的比赛也是考验大家对科学常识的应用，以及实验材料和器具的正确使用。这个环节的比赛成绩将计入总成绩中。</w:t>
      </w:r>
    </w:p>
    <w:p>
      <w:pPr>
        <w:pStyle w:val="44"/>
        <w:keepNext w:val="0"/>
        <w:keepLines w:val="0"/>
        <w:pageBreakBefore w:val="0"/>
        <w:widowControl w:val="0"/>
        <w:numPr>
          <w:ilvl w:val="0"/>
          <w:numId w:val="7"/>
        </w:numPr>
        <w:kinsoku/>
        <w:wordWrap/>
        <w:overflowPunct/>
        <w:topLinePunct w:val="0"/>
        <w:autoSpaceDE/>
        <w:autoSpaceDN/>
        <w:bidi w:val="0"/>
        <w:adjustRightInd/>
        <w:snapToGrid/>
        <w:spacing w:line="594" w:lineRule="exact"/>
        <w:ind w:left="0" w:firstLine="640" w:firstLineChars="200"/>
        <w:textAlignment w:val="auto"/>
        <w:outlineLvl w:val="9"/>
        <w:rPr>
          <w:rFonts w:hint="eastAsia" w:ascii="方正黑体_GBK" w:hAnsi="方正黑体_GBK" w:eastAsia="方正黑体_GBK" w:cs="方正黑体_GBK"/>
          <w:b w:val="0"/>
          <w:bCs/>
          <w:color w:val="000000"/>
          <w:sz w:val="32"/>
          <w:szCs w:val="32"/>
          <w:lang w:val="zh-TW" w:eastAsia="zh-TW"/>
        </w:rPr>
      </w:pPr>
      <w:r>
        <w:rPr>
          <w:rFonts w:hint="eastAsia" w:ascii="方正黑体_GBK" w:hAnsi="方正黑体_GBK" w:eastAsia="方正黑体_GBK" w:cs="方正黑体_GBK"/>
          <w:b w:val="0"/>
          <w:bCs/>
          <w:color w:val="000000"/>
          <w:sz w:val="32"/>
          <w:szCs w:val="32"/>
          <w:shd w:val="clear" w:color="auto" w:fill="FFFFFF"/>
        </w:rPr>
        <w:t>赛场规定</w:t>
      </w:r>
    </w:p>
    <w:p>
      <w:pPr>
        <w:pStyle w:val="44"/>
        <w:keepNext w:val="0"/>
        <w:keepLines w:val="0"/>
        <w:pageBreakBefore w:val="0"/>
        <w:widowControl w:val="0"/>
        <w:numPr>
          <w:ilvl w:val="0"/>
          <w:numId w:val="8"/>
        </w:numPr>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color w:val="000000"/>
          <w:sz w:val="32"/>
          <w:szCs w:val="32"/>
          <w:lang w:val="zh-TW" w:eastAsia="zh-TW"/>
        </w:rPr>
      </w:pPr>
      <w:r>
        <w:rPr>
          <w:rFonts w:hint="eastAsia" w:ascii="方正仿宋_GBK" w:hAnsi="方正仿宋_GBK" w:eastAsia="方正仿宋_GBK" w:cs="方正仿宋_GBK"/>
          <w:color w:val="000000"/>
          <w:sz w:val="32"/>
          <w:szCs w:val="32"/>
          <w:lang w:val="zh-TW" w:eastAsia="zh-TW"/>
        </w:rPr>
        <w:t>入围</w:t>
      </w:r>
      <w:r>
        <w:rPr>
          <w:rFonts w:hint="eastAsia" w:ascii="方正仿宋_GBK" w:hAnsi="方正仿宋_GBK" w:eastAsia="方正仿宋_GBK" w:cs="方正仿宋_GBK"/>
          <w:color w:val="000000"/>
          <w:sz w:val="32"/>
          <w:szCs w:val="32"/>
        </w:rPr>
        <w:t>现场决赛</w:t>
      </w:r>
      <w:r>
        <w:rPr>
          <w:rFonts w:hint="eastAsia" w:ascii="方正仿宋_GBK" w:hAnsi="方正仿宋_GBK" w:eastAsia="方正仿宋_GBK" w:cs="方正仿宋_GBK"/>
          <w:color w:val="000000"/>
          <w:sz w:val="32"/>
          <w:szCs w:val="32"/>
          <w:lang w:val="zh-TW" w:eastAsia="zh-TW"/>
        </w:rPr>
        <w:t>表演</w:t>
      </w:r>
      <w:r>
        <w:rPr>
          <w:rFonts w:hint="eastAsia" w:ascii="方正仿宋_GBK" w:hAnsi="方正仿宋_GBK" w:eastAsia="方正仿宋_GBK" w:cs="方正仿宋_GBK"/>
          <w:color w:val="000000"/>
          <w:sz w:val="32"/>
          <w:szCs w:val="32"/>
        </w:rPr>
        <w:t>的</w:t>
      </w:r>
      <w:r>
        <w:rPr>
          <w:rFonts w:hint="eastAsia" w:ascii="方正仿宋_GBK" w:hAnsi="方正仿宋_GBK" w:eastAsia="方正仿宋_GBK" w:cs="方正仿宋_GBK"/>
          <w:color w:val="000000"/>
          <w:sz w:val="32"/>
          <w:szCs w:val="32"/>
          <w:lang w:val="zh-TW" w:eastAsia="zh-TW"/>
        </w:rPr>
        <w:t>队伍</w:t>
      </w:r>
      <w:r>
        <w:rPr>
          <w:rFonts w:hint="eastAsia" w:ascii="方正仿宋_GBK" w:hAnsi="方正仿宋_GBK" w:eastAsia="方正仿宋_GBK" w:cs="方正仿宋_GBK"/>
          <w:color w:val="000000"/>
          <w:sz w:val="32"/>
          <w:szCs w:val="32"/>
          <w:lang w:val="zh-TW"/>
        </w:rPr>
        <w:t>，</w:t>
      </w:r>
      <w:r>
        <w:rPr>
          <w:rFonts w:hint="eastAsia" w:ascii="方正仿宋_GBK" w:hAnsi="方正仿宋_GBK" w:eastAsia="方正仿宋_GBK" w:cs="方正仿宋_GBK"/>
          <w:color w:val="000000"/>
          <w:sz w:val="32"/>
          <w:szCs w:val="32"/>
          <w:lang w:val="zh-TW" w:eastAsia="zh-TW"/>
        </w:rPr>
        <w:t>需自行设计制作</w:t>
      </w:r>
      <w:r>
        <w:rPr>
          <w:rFonts w:hint="eastAsia" w:ascii="方正仿宋_GBK" w:hAnsi="方正仿宋_GBK" w:eastAsia="方正仿宋_GBK" w:cs="方正仿宋_GBK"/>
          <w:color w:val="000000"/>
          <w:sz w:val="32"/>
          <w:szCs w:val="32"/>
        </w:rPr>
        <w:t>决赛现场表演用的背景、道具及服装等</w:t>
      </w:r>
      <w:r>
        <w:rPr>
          <w:rFonts w:hint="eastAsia" w:ascii="方正仿宋_GBK" w:hAnsi="方正仿宋_GBK" w:eastAsia="方正仿宋_GBK" w:cs="方正仿宋_GBK"/>
          <w:color w:val="000000"/>
          <w:sz w:val="32"/>
          <w:szCs w:val="32"/>
          <w:lang w:val="zh-TW" w:eastAsia="zh-TW"/>
        </w:rPr>
        <w:t>。</w:t>
      </w:r>
    </w:p>
    <w:p>
      <w:pPr>
        <w:pStyle w:val="44"/>
        <w:keepNext w:val="0"/>
        <w:keepLines w:val="0"/>
        <w:pageBreakBefore w:val="0"/>
        <w:widowControl w:val="0"/>
        <w:numPr>
          <w:ilvl w:val="0"/>
          <w:numId w:val="8"/>
        </w:numPr>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表演结束后请务必快速清理舞台上的实验道具和残留物。</w:t>
      </w:r>
    </w:p>
    <w:p>
      <w:pPr>
        <w:pStyle w:val="44"/>
        <w:keepNext w:val="0"/>
        <w:keepLines w:val="0"/>
        <w:pageBreakBefore w:val="0"/>
        <w:widowControl w:val="0"/>
        <w:numPr>
          <w:ilvl w:val="0"/>
          <w:numId w:val="8"/>
        </w:numPr>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color w:val="000000"/>
          <w:sz w:val="32"/>
          <w:szCs w:val="32"/>
        </w:rPr>
        <w:t>现场比赛过程中，带队及指导老师不得参与舞台表演环节。</w:t>
      </w:r>
    </w:p>
    <w:p>
      <w:pPr>
        <w:pStyle w:val="44"/>
        <w:keepNext w:val="0"/>
        <w:keepLines w:val="0"/>
        <w:pageBreakBefore w:val="0"/>
        <w:widowControl w:val="0"/>
        <w:numPr>
          <w:ilvl w:val="0"/>
          <w:numId w:val="8"/>
        </w:numPr>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bCs/>
          <w:color w:val="000000"/>
          <w:sz w:val="32"/>
          <w:szCs w:val="32"/>
          <w:shd w:val="clear" w:color="auto" w:fill="FFFFFF"/>
        </w:rPr>
      </w:pPr>
      <w:r>
        <w:rPr>
          <w:rFonts w:hint="eastAsia" w:ascii="方正仿宋_GBK" w:hAnsi="方正仿宋_GBK" w:eastAsia="方正仿宋_GBK" w:cs="方正仿宋_GBK"/>
          <w:bCs/>
          <w:color w:val="000000"/>
          <w:sz w:val="32"/>
          <w:szCs w:val="32"/>
          <w:shd w:val="clear" w:color="auto" w:fill="FFFFFF"/>
        </w:rPr>
        <w:t>比赛现场不得使用易燃易爆气体。</w:t>
      </w:r>
    </w:p>
    <w:p>
      <w:pPr>
        <w:pStyle w:val="44"/>
        <w:keepNext w:val="0"/>
        <w:keepLines w:val="0"/>
        <w:pageBreakBefore w:val="0"/>
        <w:widowControl w:val="0"/>
        <w:numPr>
          <w:numId w:val="0"/>
        </w:numPr>
        <w:kinsoku/>
        <w:wordWrap/>
        <w:overflowPunct/>
        <w:topLinePunct w:val="0"/>
        <w:autoSpaceDE/>
        <w:autoSpaceDN/>
        <w:bidi w:val="0"/>
        <w:adjustRightInd/>
        <w:snapToGrid/>
        <w:spacing w:line="594" w:lineRule="exact"/>
        <w:ind w:leftChars="200"/>
        <w:textAlignment w:val="auto"/>
        <w:outlineLvl w:val="9"/>
        <w:rPr>
          <w:rFonts w:hint="eastAsia" w:ascii="方正黑体_GBK" w:hAnsi="方正黑体_GBK" w:eastAsia="方正黑体_GBK" w:cs="方正黑体_GBK"/>
          <w:b w:val="0"/>
          <w:bCs/>
          <w:color w:val="000000"/>
          <w:sz w:val="32"/>
          <w:szCs w:val="32"/>
          <w:shd w:val="clear" w:color="auto" w:fill="FFFFFF"/>
        </w:rPr>
      </w:pPr>
      <w:r>
        <w:rPr>
          <w:rFonts w:hint="eastAsia" w:ascii="方正黑体_GBK" w:hAnsi="方正黑体_GBK" w:eastAsia="方正黑体_GBK" w:cs="方正黑体_GBK"/>
          <w:b w:val="0"/>
          <w:bCs/>
          <w:color w:val="000000"/>
          <w:sz w:val="32"/>
          <w:szCs w:val="32"/>
          <w:shd w:val="clear" w:color="auto" w:fill="FFFFFF"/>
        </w:rPr>
        <w:t>三、安全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bCs/>
          <w:color w:val="000000"/>
          <w:szCs w:val="32"/>
          <w:shd w:val="clear" w:color="auto" w:fill="FFFFFF"/>
        </w:rPr>
      </w:pPr>
      <w:r>
        <w:rPr>
          <w:rFonts w:hint="eastAsia" w:ascii="方正仿宋_GBK" w:hAnsi="方正仿宋_GBK" w:eastAsia="方正仿宋_GBK" w:cs="方正仿宋_GBK"/>
          <w:bCs/>
          <w:color w:val="000000"/>
          <w:szCs w:val="32"/>
          <w:shd w:val="clear" w:color="auto" w:fill="FFFFFF"/>
          <w:lang w:val="zh-TW"/>
        </w:rPr>
        <w:t>（一）参加决赛的队伍须在决赛通知下达后的一周内，对决赛当天将用到的化学</w:t>
      </w:r>
      <w:r>
        <w:rPr>
          <w:rFonts w:hint="eastAsia" w:ascii="方正仿宋_GBK" w:hAnsi="方正仿宋_GBK" w:eastAsia="方正仿宋_GBK" w:cs="方正仿宋_GBK"/>
          <w:bCs/>
          <w:color w:val="000000"/>
          <w:szCs w:val="32"/>
          <w:shd w:val="clear" w:color="auto" w:fill="FFFFFF"/>
        </w:rPr>
        <w:t>试验材料进行报备，如有易燃或强腐蚀性材料，请提供解决方案。</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bCs/>
          <w:color w:val="000000"/>
          <w:szCs w:val="32"/>
          <w:shd w:val="clear" w:color="auto" w:fill="FFFFFF"/>
        </w:rPr>
      </w:pPr>
      <w:r>
        <w:rPr>
          <w:rFonts w:hint="eastAsia" w:ascii="方正仿宋_GBK" w:hAnsi="方正仿宋_GBK" w:eastAsia="方正仿宋_GBK" w:cs="方正仿宋_GBK"/>
          <w:bCs/>
          <w:color w:val="000000"/>
          <w:szCs w:val="32"/>
          <w:shd w:val="clear" w:color="auto" w:fill="FFFFFF"/>
        </w:rPr>
        <w:t>（二）我们鼓励团队发挥创造力和冒险精神，但这不意味着团队可以将你自己、队员、主办单位或观众置于危险之中。团队有责任设计一个安全的解决方案，不会损坏比赛场地、私人财产、和人身安全。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ascii="方正仿宋_GBK" w:hAnsi="方正仿宋_GBK" w:eastAsia="方正仿宋_GBK" w:cs="方正仿宋_GBK"/>
          <w:bCs/>
          <w:color w:val="000000"/>
          <w:szCs w:val="32"/>
          <w:shd w:val="clear" w:color="auto" w:fill="FFFFFF"/>
        </w:rPr>
      </w:pPr>
      <w:r>
        <w:rPr>
          <w:rFonts w:hint="eastAsia" w:ascii="方正仿宋_GBK" w:hAnsi="方正仿宋_GBK" w:eastAsia="方正仿宋_GBK" w:cs="方正仿宋_GBK"/>
          <w:bCs/>
          <w:color w:val="000000"/>
          <w:szCs w:val="32"/>
          <w:shd w:val="clear" w:color="auto" w:fill="FFFFFF"/>
        </w:rPr>
        <w:t>（三）比赛内容如果涉及到电源的使用，请务必注意用电安全，保证使用者的用电安全，必须使用符合标准的电线及正规厂家生产的电器用品。</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outlineLvl w:val="9"/>
        <w:rPr>
          <w:rFonts w:hint="eastAsia" w:ascii="方正仿宋_GBK" w:hAnsi="方正仿宋_GBK" w:eastAsia="方正仿宋_GBK" w:cs="方正仿宋_GBK"/>
          <w:b w:val="0"/>
          <w:bCs/>
          <w:szCs w:val="32"/>
        </w:rPr>
      </w:pPr>
      <w:r>
        <w:rPr>
          <w:rFonts w:ascii="宋体" w:hAnsi="宋体" w:eastAsia="宋体"/>
          <w:b/>
          <w:sz w:val="24"/>
        </w:rPr>
        <w:br w:type="page"/>
      </w:r>
      <w:r>
        <w:rPr>
          <w:rFonts w:hint="eastAsia" w:ascii="方正仿宋_GBK" w:hAnsi="方正仿宋_GBK" w:eastAsia="方正仿宋_GBK" w:cs="方正仿宋_GBK"/>
          <w:b w:val="0"/>
          <w:bCs/>
          <w:szCs w:val="32"/>
        </w:rPr>
        <w:t>附件4</w:t>
      </w:r>
    </w:p>
    <w:p>
      <w:pPr>
        <w:jc w:val="center"/>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2018年首届重庆市“科学表演”大赛</w:t>
      </w:r>
    </w:p>
    <w:p>
      <w:pPr>
        <w:ind w:left="1720" w:hanging="1720" w:hangingChars="391"/>
        <w:jc w:val="center"/>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sz w:val="44"/>
          <w:szCs w:val="44"/>
        </w:rPr>
        <w:t>比赛报名表</w:t>
      </w:r>
    </w:p>
    <w:tbl>
      <w:tblPr>
        <w:tblStyle w:val="21"/>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576"/>
        <w:gridCol w:w="1061"/>
        <w:gridCol w:w="3506"/>
        <w:gridCol w:w="815"/>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896" w:type="dxa"/>
            <w:vMerge w:val="restart"/>
            <w:vAlign w:val="center"/>
          </w:tcPr>
          <w:p>
            <w:pPr>
              <w:spacing w:line="594"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参赛团队</w:t>
            </w:r>
          </w:p>
        </w:tc>
        <w:tc>
          <w:tcPr>
            <w:tcW w:w="1637" w:type="dxa"/>
            <w:gridSpan w:val="2"/>
            <w:vAlign w:val="center"/>
          </w:tcPr>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学校名称</w:t>
            </w:r>
          </w:p>
        </w:tc>
        <w:tc>
          <w:tcPr>
            <w:tcW w:w="3506" w:type="dxa"/>
            <w:vAlign w:val="center"/>
          </w:tcPr>
          <w:p>
            <w:pPr>
              <w:jc w:val="center"/>
              <w:rPr>
                <w:rFonts w:ascii="方正仿宋_GBK" w:hAnsi="方正仿宋_GBK" w:eastAsia="方正仿宋_GBK" w:cs="方正仿宋_GBK"/>
                <w:color w:val="000000"/>
                <w:sz w:val="28"/>
                <w:szCs w:val="28"/>
              </w:rPr>
            </w:pPr>
          </w:p>
        </w:tc>
        <w:tc>
          <w:tcPr>
            <w:tcW w:w="815" w:type="dxa"/>
            <w:vAlign w:val="center"/>
          </w:tcPr>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地区</w:t>
            </w:r>
          </w:p>
        </w:tc>
        <w:tc>
          <w:tcPr>
            <w:tcW w:w="2246" w:type="dxa"/>
            <w:vAlign w:val="center"/>
          </w:tcPr>
          <w:p>
            <w:pPr>
              <w:spacing w:line="594" w:lineRule="exact"/>
              <w:jc w:val="center"/>
              <w:rPr>
                <w:rFonts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exact"/>
          <w:jc w:val="center"/>
        </w:trPr>
        <w:tc>
          <w:tcPr>
            <w:tcW w:w="896" w:type="dxa"/>
            <w:vMerge w:val="continue"/>
            <w:vAlign w:val="center"/>
          </w:tcPr>
          <w:p>
            <w:pPr>
              <w:spacing w:line="594" w:lineRule="exact"/>
              <w:jc w:val="center"/>
              <w:rPr>
                <w:rFonts w:ascii="方正仿宋_GBK" w:hAnsi="方正仿宋_GBK" w:eastAsia="方正仿宋_GBK" w:cs="方正仿宋_GBK"/>
                <w:color w:val="000000"/>
                <w:sz w:val="28"/>
                <w:szCs w:val="28"/>
              </w:rPr>
            </w:pPr>
          </w:p>
        </w:tc>
        <w:tc>
          <w:tcPr>
            <w:tcW w:w="1637" w:type="dxa"/>
            <w:gridSpan w:val="2"/>
            <w:vAlign w:val="center"/>
          </w:tcPr>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作品名称</w:t>
            </w:r>
          </w:p>
        </w:tc>
        <w:tc>
          <w:tcPr>
            <w:tcW w:w="3506" w:type="dxa"/>
            <w:vAlign w:val="center"/>
          </w:tcPr>
          <w:p>
            <w:pPr>
              <w:jc w:val="center"/>
              <w:rPr>
                <w:rFonts w:ascii="方正仿宋_GBK" w:hAnsi="方正仿宋_GBK" w:eastAsia="方正仿宋_GBK" w:cs="方正仿宋_GBK"/>
                <w:color w:val="000000"/>
                <w:sz w:val="28"/>
                <w:szCs w:val="28"/>
              </w:rPr>
            </w:pPr>
          </w:p>
        </w:tc>
        <w:tc>
          <w:tcPr>
            <w:tcW w:w="815" w:type="dxa"/>
            <w:vAlign w:val="center"/>
          </w:tcPr>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赛项</w:t>
            </w:r>
          </w:p>
        </w:tc>
        <w:tc>
          <w:tcPr>
            <w:tcW w:w="2246" w:type="dxa"/>
            <w:vAlign w:val="center"/>
          </w:tcPr>
          <w:p>
            <w:pPr>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□微型剧本创作</w:t>
            </w:r>
          </w:p>
          <w:p>
            <w:pPr>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□英文科普演说</w:t>
            </w:r>
          </w:p>
          <w:p>
            <w:pPr>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□科普剧 □科学秀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jc w:val="center"/>
        </w:trPr>
        <w:tc>
          <w:tcPr>
            <w:tcW w:w="2533" w:type="dxa"/>
            <w:gridSpan w:val="3"/>
            <w:vAlign w:val="center"/>
          </w:tcPr>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参赛组别</w:t>
            </w:r>
          </w:p>
        </w:tc>
        <w:tc>
          <w:tcPr>
            <w:tcW w:w="6567" w:type="dxa"/>
            <w:gridSpan w:val="3"/>
            <w:vAlign w:val="center"/>
          </w:tcPr>
          <w:p>
            <w:pPr>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□幼儿组  □小学组  □中学组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exact"/>
          <w:jc w:val="center"/>
        </w:trPr>
        <w:tc>
          <w:tcPr>
            <w:tcW w:w="896" w:type="dxa"/>
            <w:vMerge w:val="restart"/>
            <w:vAlign w:val="center"/>
          </w:tcPr>
          <w:p>
            <w:pPr>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指导</w:t>
            </w:r>
            <w:r>
              <w:rPr>
                <w:rFonts w:hint="eastAsia" w:ascii="方正仿宋_GBK" w:hAnsi="方正仿宋_GBK" w:eastAsia="方正仿宋_GBK" w:cs="方正仿宋_GBK"/>
                <w:color w:val="000000"/>
                <w:sz w:val="28"/>
                <w:szCs w:val="28"/>
              </w:rPr>
              <w:br w:type="textWrapping"/>
            </w:r>
            <w:r>
              <w:rPr>
                <w:rFonts w:hint="eastAsia" w:ascii="方正仿宋_GBK" w:hAnsi="方正仿宋_GBK" w:eastAsia="方正仿宋_GBK" w:cs="方正仿宋_GBK"/>
                <w:color w:val="000000"/>
                <w:sz w:val="28"/>
                <w:szCs w:val="28"/>
              </w:rPr>
              <w:t>教师</w:t>
            </w:r>
          </w:p>
        </w:tc>
        <w:tc>
          <w:tcPr>
            <w:tcW w:w="1637" w:type="dxa"/>
            <w:gridSpan w:val="2"/>
            <w:vAlign w:val="center"/>
          </w:tcPr>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姓名</w:t>
            </w:r>
          </w:p>
        </w:tc>
        <w:tc>
          <w:tcPr>
            <w:tcW w:w="3506" w:type="dxa"/>
            <w:vAlign w:val="center"/>
          </w:tcPr>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身份证号</w:t>
            </w:r>
          </w:p>
        </w:tc>
        <w:tc>
          <w:tcPr>
            <w:tcW w:w="3061" w:type="dxa"/>
            <w:gridSpan w:val="2"/>
            <w:vAlign w:val="center"/>
          </w:tcPr>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exact"/>
          <w:jc w:val="center"/>
        </w:trPr>
        <w:tc>
          <w:tcPr>
            <w:tcW w:w="896" w:type="dxa"/>
            <w:vMerge w:val="continue"/>
            <w:vAlign w:val="center"/>
          </w:tcPr>
          <w:p>
            <w:pPr>
              <w:spacing w:line="594" w:lineRule="exact"/>
              <w:jc w:val="center"/>
              <w:rPr>
                <w:rFonts w:ascii="方正仿宋_GBK" w:hAnsi="方正仿宋_GBK" w:eastAsia="方正仿宋_GBK" w:cs="方正仿宋_GBK"/>
                <w:color w:val="000000"/>
                <w:sz w:val="28"/>
                <w:szCs w:val="28"/>
              </w:rPr>
            </w:pPr>
          </w:p>
        </w:tc>
        <w:tc>
          <w:tcPr>
            <w:tcW w:w="1637" w:type="dxa"/>
            <w:gridSpan w:val="2"/>
            <w:vAlign w:val="center"/>
          </w:tcPr>
          <w:p>
            <w:pPr>
              <w:jc w:val="center"/>
              <w:rPr>
                <w:rFonts w:ascii="方正仿宋_GBK" w:hAnsi="方正仿宋_GBK" w:eastAsia="方正仿宋_GBK" w:cs="方正仿宋_GBK"/>
                <w:color w:val="000000"/>
                <w:sz w:val="28"/>
                <w:szCs w:val="28"/>
              </w:rPr>
            </w:pPr>
          </w:p>
        </w:tc>
        <w:tc>
          <w:tcPr>
            <w:tcW w:w="3506" w:type="dxa"/>
            <w:vAlign w:val="center"/>
          </w:tcPr>
          <w:p>
            <w:pPr>
              <w:jc w:val="center"/>
              <w:rPr>
                <w:rFonts w:ascii="方正仿宋_GBK" w:hAnsi="方正仿宋_GBK" w:eastAsia="方正仿宋_GBK" w:cs="方正仿宋_GBK"/>
                <w:color w:val="000000"/>
                <w:sz w:val="28"/>
                <w:szCs w:val="28"/>
              </w:rPr>
            </w:pPr>
          </w:p>
        </w:tc>
        <w:tc>
          <w:tcPr>
            <w:tcW w:w="3061" w:type="dxa"/>
            <w:gridSpan w:val="2"/>
            <w:vAlign w:val="center"/>
          </w:tcPr>
          <w:p>
            <w:pPr>
              <w:jc w:val="center"/>
              <w:rPr>
                <w:rFonts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jc w:val="center"/>
        </w:trPr>
        <w:tc>
          <w:tcPr>
            <w:tcW w:w="896" w:type="dxa"/>
            <w:vMerge w:val="continue"/>
            <w:vAlign w:val="center"/>
          </w:tcPr>
          <w:p>
            <w:pPr>
              <w:spacing w:line="594" w:lineRule="exact"/>
              <w:jc w:val="center"/>
              <w:rPr>
                <w:rFonts w:ascii="方正仿宋_GBK" w:hAnsi="方正仿宋_GBK" w:eastAsia="方正仿宋_GBK" w:cs="方正仿宋_GBK"/>
                <w:color w:val="000000"/>
                <w:sz w:val="28"/>
                <w:szCs w:val="28"/>
              </w:rPr>
            </w:pPr>
          </w:p>
        </w:tc>
        <w:tc>
          <w:tcPr>
            <w:tcW w:w="1637" w:type="dxa"/>
            <w:gridSpan w:val="2"/>
            <w:vAlign w:val="center"/>
          </w:tcPr>
          <w:p>
            <w:pPr>
              <w:jc w:val="center"/>
              <w:rPr>
                <w:rFonts w:ascii="方正仿宋_GBK" w:hAnsi="方正仿宋_GBK" w:eastAsia="方正仿宋_GBK" w:cs="方正仿宋_GBK"/>
                <w:color w:val="000000"/>
                <w:sz w:val="28"/>
                <w:szCs w:val="28"/>
              </w:rPr>
            </w:pPr>
          </w:p>
        </w:tc>
        <w:tc>
          <w:tcPr>
            <w:tcW w:w="3506" w:type="dxa"/>
            <w:vAlign w:val="center"/>
          </w:tcPr>
          <w:p>
            <w:pPr>
              <w:jc w:val="center"/>
              <w:rPr>
                <w:rFonts w:ascii="方正仿宋_GBK" w:hAnsi="方正仿宋_GBK" w:eastAsia="方正仿宋_GBK" w:cs="方正仿宋_GBK"/>
                <w:color w:val="000000"/>
                <w:sz w:val="28"/>
                <w:szCs w:val="28"/>
              </w:rPr>
            </w:pPr>
          </w:p>
        </w:tc>
        <w:tc>
          <w:tcPr>
            <w:tcW w:w="3061" w:type="dxa"/>
            <w:gridSpan w:val="2"/>
            <w:vAlign w:val="center"/>
          </w:tcPr>
          <w:p>
            <w:pPr>
              <w:jc w:val="center"/>
              <w:rPr>
                <w:rFonts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896" w:type="dxa"/>
            <w:vMerge w:val="restart"/>
            <w:vAlign w:val="center"/>
          </w:tcPr>
          <w:p>
            <w:pPr>
              <w:spacing w:line="594"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参赛</w:t>
            </w:r>
            <w:r>
              <w:rPr>
                <w:rFonts w:hint="eastAsia" w:ascii="方正仿宋_GBK" w:hAnsi="方正仿宋_GBK" w:eastAsia="方正仿宋_GBK" w:cs="方正仿宋_GBK"/>
                <w:color w:val="000000"/>
                <w:sz w:val="28"/>
                <w:szCs w:val="28"/>
              </w:rPr>
              <w:br w:type="textWrapping"/>
            </w:r>
            <w:r>
              <w:rPr>
                <w:rFonts w:hint="eastAsia" w:ascii="方正仿宋_GBK" w:hAnsi="方正仿宋_GBK" w:eastAsia="方正仿宋_GBK" w:cs="方正仿宋_GBK"/>
                <w:color w:val="000000"/>
                <w:sz w:val="28"/>
                <w:szCs w:val="28"/>
              </w:rPr>
              <w:t>学生</w:t>
            </w:r>
          </w:p>
        </w:tc>
        <w:tc>
          <w:tcPr>
            <w:tcW w:w="1637" w:type="dxa"/>
            <w:gridSpan w:val="2"/>
            <w:vAlign w:val="center"/>
          </w:tcPr>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姓名</w:t>
            </w:r>
          </w:p>
        </w:tc>
        <w:tc>
          <w:tcPr>
            <w:tcW w:w="3506" w:type="dxa"/>
            <w:vAlign w:val="center"/>
          </w:tcPr>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班级信息</w:t>
            </w:r>
          </w:p>
        </w:tc>
        <w:tc>
          <w:tcPr>
            <w:tcW w:w="3061" w:type="dxa"/>
            <w:gridSpan w:val="2"/>
            <w:vAlign w:val="center"/>
          </w:tcPr>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jc w:val="center"/>
        </w:trPr>
        <w:tc>
          <w:tcPr>
            <w:tcW w:w="896" w:type="dxa"/>
            <w:vMerge w:val="continue"/>
            <w:vAlign w:val="center"/>
          </w:tcPr>
          <w:p>
            <w:pPr>
              <w:spacing w:line="594" w:lineRule="exact"/>
              <w:jc w:val="center"/>
              <w:rPr>
                <w:rFonts w:ascii="方正仿宋_GBK" w:hAnsi="方正仿宋_GBK" w:eastAsia="方正仿宋_GBK" w:cs="方正仿宋_GBK"/>
                <w:color w:val="000000"/>
                <w:sz w:val="28"/>
                <w:szCs w:val="28"/>
              </w:rPr>
            </w:pPr>
          </w:p>
        </w:tc>
        <w:tc>
          <w:tcPr>
            <w:tcW w:w="1637" w:type="dxa"/>
            <w:gridSpan w:val="2"/>
            <w:vAlign w:val="center"/>
          </w:tcPr>
          <w:p>
            <w:pPr>
              <w:spacing w:line="594" w:lineRule="exact"/>
              <w:jc w:val="center"/>
              <w:rPr>
                <w:rFonts w:ascii="方正仿宋_GBK" w:hAnsi="方正仿宋_GBK" w:eastAsia="方正仿宋_GBK" w:cs="方正仿宋_GBK"/>
                <w:color w:val="000000"/>
                <w:sz w:val="28"/>
                <w:szCs w:val="28"/>
              </w:rPr>
            </w:pPr>
          </w:p>
        </w:tc>
        <w:tc>
          <w:tcPr>
            <w:tcW w:w="3506" w:type="dxa"/>
            <w:vAlign w:val="center"/>
          </w:tcPr>
          <w:p>
            <w:pPr>
              <w:spacing w:line="594" w:lineRule="exact"/>
              <w:jc w:val="center"/>
              <w:rPr>
                <w:rFonts w:ascii="方正仿宋_GBK" w:hAnsi="方正仿宋_GBK" w:eastAsia="方正仿宋_GBK" w:cs="方正仿宋_GBK"/>
                <w:color w:val="000000"/>
                <w:sz w:val="28"/>
                <w:szCs w:val="28"/>
              </w:rPr>
            </w:pPr>
          </w:p>
        </w:tc>
        <w:tc>
          <w:tcPr>
            <w:tcW w:w="3061" w:type="dxa"/>
            <w:gridSpan w:val="2"/>
            <w:vAlign w:val="center"/>
          </w:tcPr>
          <w:p>
            <w:pPr>
              <w:spacing w:line="594" w:lineRule="exact"/>
              <w:jc w:val="center"/>
              <w:rPr>
                <w:rFonts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jc w:val="center"/>
        </w:trPr>
        <w:tc>
          <w:tcPr>
            <w:tcW w:w="896" w:type="dxa"/>
            <w:vMerge w:val="continue"/>
            <w:vAlign w:val="center"/>
          </w:tcPr>
          <w:p>
            <w:pPr>
              <w:spacing w:line="594" w:lineRule="exact"/>
              <w:jc w:val="center"/>
              <w:rPr>
                <w:rFonts w:ascii="方正仿宋_GBK" w:hAnsi="方正仿宋_GBK" w:eastAsia="方正仿宋_GBK" w:cs="方正仿宋_GBK"/>
                <w:color w:val="000000"/>
                <w:sz w:val="28"/>
                <w:szCs w:val="28"/>
              </w:rPr>
            </w:pPr>
          </w:p>
        </w:tc>
        <w:tc>
          <w:tcPr>
            <w:tcW w:w="1637" w:type="dxa"/>
            <w:gridSpan w:val="2"/>
            <w:vAlign w:val="center"/>
          </w:tcPr>
          <w:p>
            <w:pPr>
              <w:spacing w:line="594" w:lineRule="exact"/>
              <w:jc w:val="center"/>
              <w:rPr>
                <w:rFonts w:ascii="方正仿宋_GBK" w:hAnsi="方正仿宋_GBK" w:eastAsia="方正仿宋_GBK" w:cs="方正仿宋_GBK"/>
                <w:color w:val="000000"/>
                <w:sz w:val="28"/>
                <w:szCs w:val="28"/>
              </w:rPr>
            </w:pPr>
          </w:p>
        </w:tc>
        <w:tc>
          <w:tcPr>
            <w:tcW w:w="3506" w:type="dxa"/>
            <w:vAlign w:val="center"/>
          </w:tcPr>
          <w:p>
            <w:pPr>
              <w:spacing w:line="594" w:lineRule="exact"/>
              <w:jc w:val="center"/>
              <w:rPr>
                <w:rFonts w:ascii="方正仿宋_GBK" w:hAnsi="方正仿宋_GBK" w:eastAsia="方正仿宋_GBK" w:cs="方正仿宋_GBK"/>
                <w:color w:val="000000"/>
                <w:sz w:val="28"/>
                <w:szCs w:val="28"/>
              </w:rPr>
            </w:pPr>
          </w:p>
        </w:tc>
        <w:tc>
          <w:tcPr>
            <w:tcW w:w="3061" w:type="dxa"/>
            <w:gridSpan w:val="2"/>
            <w:vAlign w:val="center"/>
          </w:tcPr>
          <w:p>
            <w:pPr>
              <w:spacing w:line="594" w:lineRule="exact"/>
              <w:jc w:val="center"/>
              <w:rPr>
                <w:rFonts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jc w:val="center"/>
        </w:trPr>
        <w:tc>
          <w:tcPr>
            <w:tcW w:w="896" w:type="dxa"/>
            <w:vMerge w:val="continue"/>
            <w:vAlign w:val="center"/>
          </w:tcPr>
          <w:p>
            <w:pPr>
              <w:spacing w:line="594" w:lineRule="exact"/>
              <w:jc w:val="center"/>
              <w:rPr>
                <w:rFonts w:ascii="方正仿宋_GBK" w:hAnsi="方正仿宋_GBK" w:eastAsia="方正仿宋_GBK" w:cs="方正仿宋_GBK"/>
                <w:color w:val="000000"/>
                <w:sz w:val="28"/>
                <w:szCs w:val="28"/>
              </w:rPr>
            </w:pPr>
          </w:p>
        </w:tc>
        <w:tc>
          <w:tcPr>
            <w:tcW w:w="1637" w:type="dxa"/>
            <w:gridSpan w:val="2"/>
            <w:vAlign w:val="center"/>
          </w:tcPr>
          <w:p>
            <w:pPr>
              <w:spacing w:line="594" w:lineRule="exact"/>
              <w:jc w:val="center"/>
              <w:rPr>
                <w:rFonts w:ascii="方正仿宋_GBK" w:hAnsi="方正仿宋_GBK" w:eastAsia="方正仿宋_GBK" w:cs="方正仿宋_GBK"/>
                <w:color w:val="000000"/>
                <w:sz w:val="28"/>
                <w:szCs w:val="28"/>
              </w:rPr>
            </w:pPr>
          </w:p>
        </w:tc>
        <w:tc>
          <w:tcPr>
            <w:tcW w:w="3506" w:type="dxa"/>
            <w:vAlign w:val="center"/>
          </w:tcPr>
          <w:p>
            <w:pPr>
              <w:spacing w:line="594" w:lineRule="exact"/>
              <w:jc w:val="center"/>
              <w:rPr>
                <w:rFonts w:ascii="方正仿宋_GBK" w:hAnsi="方正仿宋_GBK" w:eastAsia="方正仿宋_GBK" w:cs="方正仿宋_GBK"/>
                <w:color w:val="000000"/>
                <w:sz w:val="28"/>
                <w:szCs w:val="28"/>
              </w:rPr>
            </w:pPr>
          </w:p>
        </w:tc>
        <w:tc>
          <w:tcPr>
            <w:tcW w:w="3061" w:type="dxa"/>
            <w:gridSpan w:val="2"/>
            <w:vAlign w:val="center"/>
          </w:tcPr>
          <w:p>
            <w:pPr>
              <w:spacing w:line="594" w:lineRule="exact"/>
              <w:jc w:val="center"/>
              <w:rPr>
                <w:rFonts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896" w:type="dxa"/>
            <w:vMerge w:val="continue"/>
            <w:vAlign w:val="center"/>
          </w:tcPr>
          <w:p>
            <w:pPr>
              <w:spacing w:line="594" w:lineRule="exact"/>
              <w:jc w:val="center"/>
              <w:rPr>
                <w:rFonts w:ascii="方正仿宋_GBK" w:hAnsi="方正仿宋_GBK" w:eastAsia="方正仿宋_GBK" w:cs="方正仿宋_GBK"/>
                <w:color w:val="000000"/>
                <w:sz w:val="28"/>
                <w:szCs w:val="28"/>
              </w:rPr>
            </w:pPr>
          </w:p>
        </w:tc>
        <w:tc>
          <w:tcPr>
            <w:tcW w:w="1637" w:type="dxa"/>
            <w:gridSpan w:val="2"/>
            <w:vAlign w:val="center"/>
          </w:tcPr>
          <w:p>
            <w:pPr>
              <w:spacing w:line="594" w:lineRule="exact"/>
              <w:jc w:val="center"/>
              <w:rPr>
                <w:rFonts w:ascii="方正仿宋_GBK" w:hAnsi="方正仿宋_GBK" w:eastAsia="方正仿宋_GBK" w:cs="方正仿宋_GBK"/>
                <w:color w:val="000000"/>
                <w:sz w:val="28"/>
                <w:szCs w:val="28"/>
              </w:rPr>
            </w:pPr>
          </w:p>
        </w:tc>
        <w:tc>
          <w:tcPr>
            <w:tcW w:w="3506" w:type="dxa"/>
            <w:vAlign w:val="center"/>
          </w:tcPr>
          <w:p>
            <w:pPr>
              <w:spacing w:line="594" w:lineRule="exact"/>
              <w:jc w:val="center"/>
              <w:rPr>
                <w:rFonts w:ascii="方正仿宋_GBK" w:hAnsi="方正仿宋_GBK" w:eastAsia="方正仿宋_GBK" w:cs="方正仿宋_GBK"/>
                <w:color w:val="000000"/>
                <w:sz w:val="28"/>
                <w:szCs w:val="28"/>
              </w:rPr>
            </w:pPr>
          </w:p>
        </w:tc>
        <w:tc>
          <w:tcPr>
            <w:tcW w:w="3061" w:type="dxa"/>
            <w:gridSpan w:val="2"/>
            <w:vAlign w:val="center"/>
          </w:tcPr>
          <w:p>
            <w:pPr>
              <w:spacing w:line="594" w:lineRule="exact"/>
              <w:jc w:val="center"/>
              <w:rPr>
                <w:rFonts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896" w:type="dxa"/>
            <w:vMerge w:val="continue"/>
            <w:vAlign w:val="center"/>
          </w:tcPr>
          <w:p>
            <w:pPr>
              <w:spacing w:line="594" w:lineRule="exact"/>
              <w:jc w:val="center"/>
              <w:rPr>
                <w:rFonts w:ascii="方正仿宋_GBK" w:hAnsi="方正仿宋_GBK" w:eastAsia="方正仿宋_GBK" w:cs="方正仿宋_GBK"/>
                <w:color w:val="000000"/>
                <w:sz w:val="28"/>
                <w:szCs w:val="28"/>
              </w:rPr>
            </w:pPr>
          </w:p>
        </w:tc>
        <w:tc>
          <w:tcPr>
            <w:tcW w:w="1637" w:type="dxa"/>
            <w:gridSpan w:val="2"/>
            <w:vAlign w:val="center"/>
          </w:tcPr>
          <w:p>
            <w:pPr>
              <w:spacing w:line="594" w:lineRule="exact"/>
              <w:jc w:val="center"/>
              <w:rPr>
                <w:rFonts w:ascii="方正仿宋_GBK" w:hAnsi="方正仿宋_GBK" w:eastAsia="方正仿宋_GBK" w:cs="方正仿宋_GBK"/>
                <w:color w:val="000000"/>
                <w:sz w:val="28"/>
                <w:szCs w:val="28"/>
              </w:rPr>
            </w:pPr>
          </w:p>
        </w:tc>
        <w:tc>
          <w:tcPr>
            <w:tcW w:w="3506" w:type="dxa"/>
            <w:vAlign w:val="center"/>
          </w:tcPr>
          <w:p>
            <w:pPr>
              <w:spacing w:line="594" w:lineRule="exact"/>
              <w:jc w:val="center"/>
              <w:rPr>
                <w:rFonts w:ascii="方正仿宋_GBK" w:hAnsi="方正仿宋_GBK" w:eastAsia="方正仿宋_GBK" w:cs="方正仿宋_GBK"/>
                <w:color w:val="000000"/>
                <w:sz w:val="28"/>
                <w:szCs w:val="28"/>
              </w:rPr>
            </w:pPr>
          </w:p>
        </w:tc>
        <w:tc>
          <w:tcPr>
            <w:tcW w:w="3061" w:type="dxa"/>
            <w:gridSpan w:val="2"/>
            <w:vAlign w:val="center"/>
          </w:tcPr>
          <w:p>
            <w:pPr>
              <w:spacing w:line="594" w:lineRule="exact"/>
              <w:jc w:val="center"/>
              <w:rPr>
                <w:rFonts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jc w:val="center"/>
        </w:trPr>
        <w:tc>
          <w:tcPr>
            <w:tcW w:w="1472" w:type="dxa"/>
            <w:gridSpan w:val="2"/>
            <w:vAlign w:val="center"/>
          </w:tcPr>
          <w:p>
            <w:pPr>
              <w:spacing w:line="594"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剧情简介</w:t>
            </w:r>
          </w:p>
          <w:p>
            <w:pPr>
              <w:spacing w:line="594"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（100字内）</w:t>
            </w:r>
          </w:p>
        </w:tc>
        <w:tc>
          <w:tcPr>
            <w:tcW w:w="7628" w:type="dxa"/>
            <w:gridSpan w:val="4"/>
            <w:vAlign w:val="center"/>
          </w:tcPr>
          <w:p>
            <w:pPr>
              <w:spacing w:line="594" w:lineRule="exact"/>
              <w:jc w:val="center"/>
              <w:rPr>
                <w:rFonts w:ascii="方正仿宋_GBK" w:hAnsi="方正仿宋_GBK" w:eastAsia="方正仿宋_GBK" w:cs="方正仿宋_GBK"/>
                <w:color w:val="000000"/>
                <w:sz w:val="28"/>
                <w:szCs w:val="28"/>
              </w:rPr>
            </w:pPr>
          </w:p>
        </w:tc>
      </w:tr>
    </w:tbl>
    <w:p>
      <w:pPr>
        <w:adjustRightInd w:val="0"/>
        <w:snapToGrid w:val="0"/>
        <w:ind w:left="960" w:hanging="960" w:hangingChars="4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备注:</w:t>
      </w:r>
    </w:p>
    <w:p>
      <w:pPr>
        <w:adjustRightInd w:val="0"/>
        <w:snapToGrid w:val="0"/>
        <w:ind w:left="-83" w:leftChars="-26" w:firstLine="480" w:firstLineChars="200"/>
        <w:rPr>
          <w:rFonts w:ascii="方正仿宋_GBK" w:hAnsi="方正仿宋_GBK" w:eastAsia="方正仿宋_GBK" w:cs="方正仿宋_GBK"/>
          <w:b/>
          <w:bCs/>
          <w:kern w:val="0"/>
          <w:sz w:val="24"/>
          <w:szCs w:val="24"/>
        </w:rPr>
      </w:pPr>
      <w:r>
        <w:rPr>
          <w:rFonts w:hint="eastAsia" w:ascii="方正仿宋_GBK" w:hAnsi="方正仿宋_GBK" w:eastAsia="方正仿宋_GBK" w:cs="方正仿宋_GBK"/>
          <w:sz w:val="24"/>
          <w:szCs w:val="24"/>
        </w:rPr>
        <w:t>1.注意报名时一定要按照规则要求的参赛人数报名，指导教师不超过3人，不能多报，可以少报；</w:t>
      </w:r>
    </w:p>
    <w:p>
      <w:pPr>
        <w:adjustRightInd w:val="0"/>
        <w:snapToGrid w:val="0"/>
        <w:ind w:firstLine="480" w:firstLineChars="200"/>
        <w:rPr>
          <w:rFonts w:ascii="方正仿宋_GBK" w:hAnsi="方正仿宋_GBK" w:eastAsia="方正仿宋_GBK" w:cs="方正仿宋_GBK"/>
          <w:b/>
          <w:bCs/>
          <w:kern w:val="0"/>
          <w:sz w:val="24"/>
          <w:szCs w:val="24"/>
        </w:rPr>
      </w:pPr>
      <w:r>
        <w:rPr>
          <w:rFonts w:hint="eastAsia" w:ascii="方正仿宋_GBK" w:hAnsi="方正仿宋_GBK" w:eastAsia="方正仿宋_GBK" w:cs="方正仿宋_GBK"/>
          <w:sz w:val="24"/>
          <w:szCs w:val="24"/>
        </w:rPr>
        <w:t>2.各参赛队将报名表填好后统一汇总到区县负责人，以区县为单位发指定邮箱，截止日期2018年11月15日，过时不补报。（</w:t>
      </w:r>
      <w:r>
        <w:rPr>
          <w:rFonts w:hint="eastAsia" w:ascii="方正仿宋_GBK" w:hAnsi="方正仿宋_GBK" w:eastAsia="方正仿宋_GBK" w:cs="方正仿宋_GBK"/>
          <w:sz w:val="24"/>
          <w:szCs w:val="24"/>
          <w:lang w:eastAsia="zh-TW"/>
        </w:rPr>
        <w:t>邮件主题注明“参赛表</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lang w:eastAsia="zh-TW"/>
        </w:rPr>
        <w:t>地区-学校-负责人</w:t>
      </w:r>
      <w:r>
        <w:rPr>
          <w:rFonts w:hint="eastAsia" w:ascii="方正仿宋_GBK" w:hAnsi="方正仿宋_GBK" w:eastAsia="方正仿宋_GBK" w:cs="方正仿宋_GBK"/>
          <w:sz w:val="24"/>
          <w:szCs w:val="24"/>
        </w:rPr>
        <w:t>）</w:t>
      </w:r>
    </w:p>
    <w:p>
      <w:pPr>
        <w:adjustRightInd w:val="0"/>
        <w:snapToGrid w:val="0"/>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kern w:val="0"/>
          <w:szCs w:val="32"/>
        </w:rPr>
        <w:t>附件5</w:t>
      </w:r>
    </w:p>
    <w:p>
      <w:pPr>
        <w:pStyle w:val="45"/>
        <w:spacing w:line="360" w:lineRule="auto"/>
        <w:ind w:firstLine="480"/>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知识产权承诺与授权书</w:t>
      </w:r>
    </w:p>
    <w:p>
      <w:pPr>
        <w:pStyle w:val="45"/>
        <w:spacing w:line="360" w:lineRule="auto"/>
        <w:ind w:firstLine="640" w:firstLineChars="200"/>
        <w:rPr>
          <w:rFonts w:hint="default" w:ascii="方正仿宋_GBK" w:hAnsi="方正仿宋_GBK" w:eastAsia="方正仿宋_GBK" w:cs="方正仿宋_GBK"/>
          <w:bCs/>
          <w:sz w:val="32"/>
          <w:szCs w:val="32"/>
          <w:shd w:val="clear" w:color="auto" w:fill="FFFFFF"/>
          <w:lang w:val="zh-TW" w:eastAsia="zh-TW"/>
        </w:rPr>
      </w:pPr>
      <w:r>
        <w:rPr>
          <w:rFonts w:ascii="方正仿宋_GBK" w:hAnsi="方正仿宋_GBK" w:eastAsia="方正仿宋_GBK" w:cs="方正仿宋_GBK"/>
          <w:bCs/>
          <w:sz w:val="32"/>
          <w:szCs w:val="32"/>
          <w:shd w:val="clear" w:color="auto" w:fill="FFFFFF"/>
          <w:lang w:val="zh-TW" w:eastAsia="zh-TW"/>
        </w:rPr>
        <w:t>本人确认所有申报资料属实。</w:t>
      </w:r>
    </w:p>
    <w:p>
      <w:pPr>
        <w:pStyle w:val="45"/>
        <w:spacing w:line="360" w:lineRule="auto"/>
        <w:ind w:firstLine="640" w:firstLineChars="200"/>
        <w:rPr>
          <w:rFonts w:hint="default" w:ascii="方正仿宋_GBK" w:hAnsi="方正仿宋_GBK" w:eastAsia="方正仿宋_GBK" w:cs="方正仿宋_GBK"/>
          <w:bCs/>
          <w:sz w:val="32"/>
          <w:szCs w:val="32"/>
          <w:shd w:val="clear" w:color="auto" w:fill="FFFFFF"/>
          <w:lang w:val="zh-TW" w:eastAsia="zh-TW"/>
        </w:rPr>
      </w:pPr>
      <w:r>
        <w:rPr>
          <w:rFonts w:ascii="方正仿宋_GBK" w:hAnsi="方正仿宋_GBK" w:eastAsia="方正仿宋_GBK" w:cs="方正仿宋_GBK"/>
          <w:bCs/>
          <w:sz w:val="32"/>
          <w:szCs w:val="32"/>
          <w:shd w:val="clear" w:color="auto" w:fill="FFFFFF"/>
          <w:lang w:val="zh-TW" w:eastAsia="zh-TW"/>
        </w:rPr>
        <w:t>本人自愿参加</w:t>
      </w:r>
      <w:r>
        <w:rPr>
          <w:rFonts w:ascii="方正仿宋_GBK" w:hAnsi="方正仿宋_GBK" w:eastAsia="方正仿宋_GBK" w:cs="方正仿宋_GBK"/>
          <w:bCs/>
          <w:sz w:val="32"/>
          <w:szCs w:val="32"/>
          <w:shd w:val="clear" w:color="auto" w:fill="FFFFFF"/>
          <w:lang w:val="zh-TW"/>
        </w:rPr>
        <w:t>重庆市首届“</w:t>
      </w:r>
      <w:r>
        <w:rPr>
          <w:rFonts w:ascii="方正仿宋_GBK" w:hAnsi="方正仿宋_GBK" w:eastAsia="方正仿宋_GBK" w:cs="方正仿宋_GBK"/>
          <w:bCs/>
          <w:sz w:val="32"/>
          <w:szCs w:val="32"/>
          <w:shd w:val="clear" w:color="auto" w:fill="FFFFFF"/>
          <w:lang w:val="zh-TW" w:eastAsia="zh-TW"/>
        </w:rPr>
        <w:t>科学</w:t>
      </w:r>
      <w:r>
        <w:rPr>
          <w:rFonts w:ascii="方正仿宋_GBK" w:hAnsi="方正仿宋_GBK" w:eastAsia="方正仿宋_GBK" w:cs="方正仿宋_GBK"/>
          <w:bCs/>
          <w:sz w:val="32"/>
          <w:szCs w:val="32"/>
          <w:shd w:val="clear" w:color="auto" w:fill="FFFFFF"/>
        </w:rPr>
        <w:t>表演</w:t>
      </w:r>
      <w:r>
        <w:rPr>
          <w:rFonts w:ascii="方正仿宋_GBK" w:hAnsi="方正仿宋_GBK" w:eastAsia="方正仿宋_GBK" w:cs="方正仿宋_GBK"/>
          <w:bCs/>
          <w:sz w:val="32"/>
          <w:szCs w:val="32"/>
          <w:shd w:val="clear" w:color="auto" w:fill="FFFFFF"/>
          <w:lang w:val="zh-TW"/>
        </w:rPr>
        <w:t>”</w:t>
      </w:r>
      <w:r>
        <w:rPr>
          <w:rFonts w:ascii="方正仿宋_GBK" w:hAnsi="方正仿宋_GBK" w:eastAsia="方正仿宋_GBK" w:cs="方正仿宋_GBK"/>
          <w:bCs/>
          <w:sz w:val="32"/>
          <w:szCs w:val="32"/>
          <w:shd w:val="clear" w:color="auto" w:fill="FFFFFF"/>
          <w:lang w:val="zh-TW" w:eastAsia="zh-TW"/>
        </w:rPr>
        <w:t>大赛，并同意严格遵守《</w:t>
      </w:r>
      <w:r>
        <w:rPr>
          <w:rFonts w:ascii="方正仿宋_GBK" w:hAnsi="方正仿宋_GBK" w:eastAsia="方正仿宋_GBK" w:cs="方正仿宋_GBK"/>
          <w:bCs/>
          <w:sz w:val="32"/>
          <w:szCs w:val="32"/>
          <w:shd w:val="clear" w:color="auto" w:fill="FFFFFF"/>
        </w:rPr>
        <w:t>大赛方案</w:t>
      </w:r>
      <w:r>
        <w:rPr>
          <w:rFonts w:ascii="方正仿宋_GBK" w:hAnsi="方正仿宋_GBK" w:eastAsia="方正仿宋_GBK" w:cs="方正仿宋_GBK"/>
          <w:bCs/>
          <w:sz w:val="32"/>
          <w:szCs w:val="32"/>
          <w:shd w:val="clear" w:color="auto" w:fill="FFFFFF"/>
          <w:lang w:val="zh-TW" w:eastAsia="zh-TW"/>
        </w:rPr>
        <w:t>》中的要求。本人保证所参赛作品不会侵犯其他任何第三方的专利权、著作权、商标权、名誉权及其他任何合法权益。</w:t>
      </w:r>
    </w:p>
    <w:p>
      <w:pPr>
        <w:pStyle w:val="45"/>
        <w:spacing w:line="360" w:lineRule="auto"/>
        <w:ind w:firstLine="640" w:firstLineChars="200"/>
        <w:rPr>
          <w:rFonts w:hint="default" w:ascii="方正仿宋_GBK" w:hAnsi="方正仿宋_GBK" w:eastAsia="方正仿宋_GBK" w:cs="方正仿宋_GBK"/>
          <w:bCs/>
          <w:sz w:val="32"/>
          <w:szCs w:val="32"/>
          <w:shd w:val="clear" w:color="auto" w:fill="FFFFFF"/>
          <w:lang w:val="zh-TW" w:eastAsia="zh-TW"/>
        </w:rPr>
      </w:pPr>
      <w:r>
        <w:rPr>
          <w:rFonts w:ascii="方正仿宋_GBK" w:hAnsi="方正仿宋_GBK" w:eastAsia="方正仿宋_GBK" w:cs="方正仿宋_GBK"/>
          <w:bCs/>
          <w:sz w:val="32"/>
          <w:szCs w:val="32"/>
          <w:shd w:val="clear" w:color="auto" w:fill="FFFFFF"/>
          <w:lang w:val="zh-TW" w:eastAsia="zh-TW"/>
        </w:rPr>
        <w:t>本人同意并授权大赛主办方对参赛作品所包含但不限于所有文本、图片、图形、音频和视频资料等内容和形式无偿进行摘要、汇编、出版、发行及利用上述内容用于公益宣传。</w:t>
      </w:r>
    </w:p>
    <w:p>
      <w:pPr>
        <w:pStyle w:val="45"/>
        <w:spacing w:line="360" w:lineRule="auto"/>
        <w:ind w:firstLine="640" w:firstLineChars="200"/>
        <w:rPr>
          <w:rFonts w:hint="default" w:ascii="方正仿宋_GBK" w:hAnsi="方正仿宋_GBK" w:eastAsia="方正仿宋_GBK" w:cs="方正仿宋_GBK"/>
          <w:bCs/>
          <w:sz w:val="32"/>
          <w:szCs w:val="32"/>
          <w:shd w:val="clear" w:color="auto" w:fill="FFFFFF"/>
          <w:lang w:val="zh-TW"/>
        </w:rPr>
      </w:pPr>
      <w:r>
        <w:rPr>
          <w:rFonts w:ascii="方正仿宋_GBK" w:hAnsi="方正仿宋_GBK" w:eastAsia="方正仿宋_GBK" w:cs="方正仿宋_GBK"/>
          <w:bCs/>
          <w:sz w:val="32"/>
          <w:szCs w:val="32"/>
          <w:shd w:val="clear" w:color="auto" w:fill="FFFFFF"/>
          <w:lang w:val="zh-TW" w:eastAsia="zh-TW"/>
        </w:rPr>
        <w:t>本人同意上述摘要、汇编及公益宣传资料的著作权属于大赛主办方，并授权由大赛组委会办公室在开展科普活动中无偿使用</w:t>
      </w:r>
      <w:r>
        <w:rPr>
          <w:rFonts w:ascii="方正仿宋_GBK" w:hAnsi="方正仿宋_GBK" w:eastAsia="方正仿宋_GBK" w:cs="方正仿宋_GBK"/>
          <w:bCs/>
          <w:sz w:val="32"/>
          <w:szCs w:val="32"/>
          <w:shd w:val="clear" w:color="auto" w:fill="FFFFFF"/>
          <w:lang w:val="zh-TW"/>
        </w:rPr>
        <w:t>。</w:t>
      </w:r>
    </w:p>
    <w:p>
      <w:pPr>
        <w:pStyle w:val="45"/>
        <w:spacing w:line="360" w:lineRule="auto"/>
        <w:ind w:firstLine="640" w:firstLineChars="200"/>
        <w:rPr>
          <w:rFonts w:hint="default" w:ascii="方正仿宋_GBK" w:hAnsi="方正仿宋_GBK" w:eastAsia="方正仿宋_GBK" w:cs="方正仿宋_GBK"/>
          <w:bCs/>
          <w:sz w:val="32"/>
          <w:szCs w:val="32"/>
          <w:shd w:val="clear" w:color="auto" w:fill="FFFFFF"/>
          <w:lang w:val="zh-TW" w:eastAsia="zh-TW"/>
        </w:rPr>
      </w:pPr>
      <w:r>
        <w:rPr>
          <w:rFonts w:ascii="方正仿宋_GBK" w:hAnsi="方正仿宋_GBK" w:eastAsia="方正仿宋_GBK" w:cs="方正仿宋_GBK"/>
          <w:bCs/>
          <w:sz w:val="32"/>
          <w:szCs w:val="32"/>
          <w:shd w:val="clear" w:color="auto" w:fill="FFFFFF"/>
          <w:lang w:val="zh-TW" w:eastAsia="zh-TW"/>
        </w:rPr>
        <w:t>本人服从大赛评委会的决议。</w:t>
      </w:r>
    </w:p>
    <w:p>
      <w:pPr>
        <w:pStyle w:val="45"/>
        <w:spacing w:line="360" w:lineRule="auto"/>
        <w:ind w:firstLine="640" w:firstLineChars="200"/>
        <w:rPr>
          <w:rFonts w:hint="default" w:ascii="方正仿宋_GBK" w:hAnsi="方正仿宋_GBK" w:eastAsia="方正仿宋_GBK" w:cs="方正仿宋_GBK"/>
          <w:bCs/>
          <w:sz w:val="32"/>
          <w:szCs w:val="32"/>
          <w:shd w:val="clear" w:color="auto" w:fill="FFFFFF"/>
          <w:lang w:val="zh-TW" w:eastAsia="zh-TW"/>
        </w:rPr>
      </w:pPr>
      <w:r>
        <w:rPr>
          <w:rFonts w:ascii="方正仿宋_GBK" w:hAnsi="方正仿宋_GBK" w:eastAsia="方正仿宋_GBK" w:cs="方正仿宋_GBK"/>
          <w:bCs/>
          <w:sz w:val="32"/>
          <w:szCs w:val="32"/>
          <w:shd w:val="clear" w:color="auto" w:fill="FFFFFF"/>
          <w:lang w:val="zh-TW" w:eastAsia="zh-TW"/>
        </w:rPr>
        <w:t>申报者必须同意遵守以上要求并签名确认后方能参赛。</w:t>
      </w:r>
    </w:p>
    <w:p>
      <w:pPr>
        <w:pStyle w:val="45"/>
        <w:ind w:firstLine="1200"/>
        <w:jc w:val="right"/>
        <w:rPr>
          <w:rFonts w:hint="default" w:ascii="方正仿宋_GBK" w:hAnsi="方正仿宋_GBK" w:eastAsia="方正仿宋_GBK" w:cs="方正仿宋_GBK"/>
          <w:bCs/>
          <w:sz w:val="32"/>
          <w:szCs w:val="32"/>
          <w:shd w:val="clear" w:color="auto" w:fill="FFFFFF"/>
          <w:lang w:val="zh-TW" w:eastAsia="zh-TW"/>
        </w:rPr>
      </w:pPr>
    </w:p>
    <w:p>
      <w:pPr>
        <w:pStyle w:val="45"/>
        <w:ind w:firstLine="5120" w:firstLineChars="1600"/>
        <w:rPr>
          <w:rFonts w:hint="default" w:ascii="方正仿宋_GBK" w:hAnsi="方正仿宋_GBK" w:eastAsia="方正仿宋_GBK" w:cs="方正仿宋_GBK"/>
          <w:bCs/>
          <w:sz w:val="32"/>
          <w:szCs w:val="32"/>
          <w:shd w:val="clear" w:color="auto" w:fill="FFFFFF"/>
          <w:lang w:val="zh-TW" w:eastAsia="zh-TW"/>
        </w:rPr>
      </w:pPr>
      <w:r>
        <w:rPr>
          <w:rFonts w:ascii="方正仿宋_GBK" w:hAnsi="方正仿宋_GBK" w:eastAsia="方正仿宋_GBK" w:cs="方正仿宋_GBK"/>
          <w:bCs/>
          <w:sz w:val="32"/>
          <w:szCs w:val="32"/>
          <w:shd w:val="clear" w:color="auto" w:fill="FFFFFF"/>
          <w:lang w:val="zh-TW" w:eastAsia="zh-TW"/>
        </w:rPr>
        <w:t>参赛作品名称：</w:t>
      </w:r>
    </w:p>
    <w:p>
      <w:pPr>
        <w:pStyle w:val="45"/>
        <w:jc w:val="center"/>
        <w:rPr>
          <w:rFonts w:hint="default" w:ascii="方正仿宋_GBK" w:hAnsi="方正仿宋_GBK" w:eastAsia="方正仿宋_GBK" w:cs="方正仿宋_GBK"/>
          <w:bCs/>
          <w:sz w:val="32"/>
          <w:szCs w:val="32"/>
          <w:shd w:val="clear" w:color="auto" w:fill="FFFFFF"/>
          <w:lang w:val="zh-TW" w:eastAsia="zh-TW"/>
        </w:rPr>
      </w:pPr>
      <w:r>
        <w:rPr>
          <w:rFonts w:hint="eastAsia" w:ascii="方正仿宋_GBK" w:hAnsi="方正仿宋_GBK" w:eastAsia="方正仿宋_GBK" w:cs="方正仿宋_GBK"/>
          <w:bCs/>
          <w:sz w:val="32"/>
          <w:szCs w:val="32"/>
          <w:shd w:val="clear" w:color="auto" w:fill="FFFFFF"/>
          <w:lang w:val="en-US" w:eastAsia="zh-CN"/>
        </w:rPr>
        <w:t xml:space="preserve">                   </w:t>
      </w:r>
      <w:r>
        <w:rPr>
          <w:rFonts w:ascii="方正仿宋_GBK" w:hAnsi="方正仿宋_GBK" w:eastAsia="方正仿宋_GBK" w:cs="方正仿宋_GBK"/>
          <w:bCs/>
          <w:sz w:val="32"/>
          <w:szCs w:val="32"/>
          <w:shd w:val="clear" w:color="auto" w:fill="FFFFFF"/>
          <w:lang w:val="zh-TW" w:eastAsia="zh-TW"/>
        </w:rPr>
        <w:t xml:space="preserve">参赛人签名： </w:t>
      </w:r>
    </w:p>
    <w:p>
      <w:pPr>
        <w:pStyle w:val="45"/>
        <w:widowControl/>
        <w:ind w:firstLine="5120" w:firstLineChars="1600"/>
        <w:rPr>
          <w:rFonts w:hint="default" w:ascii="方正仿宋_GBK" w:hAnsi="方正仿宋_GBK" w:eastAsia="方正仿宋_GBK" w:cs="方正仿宋_GBK"/>
          <w:bCs/>
          <w:sz w:val="32"/>
          <w:szCs w:val="32"/>
          <w:shd w:val="clear" w:color="auto" w:fill="FFFFFF"/>
          <w:lang w:val="zh-TW" w:eastAsia="zh-TW"/>
        </w:rPr>
      </w:pPr>
      <w:r>
        <w:rPr>
          <w:rFonts w:ascii="方正仿宋_GBK" w:hAnsi="方正仿宋_GBK" w:eastAsia="方正仿宋_GBK" w:cs="方正仿宋_GBK"/>
          <w:bCs/>
          <w:sz w:val="32"/>
          <w:szCs w:val="32"/>
          <w:shd w:val="clear" w:color="auto" w:fill="FFFFFF"/>
          <w:lang w:val="zh-TW" w:eastAsia="zh-TW"/>
        </w:rPr>
        <w:t>报送单位（公章）：</w:t>
      </w:r>
    </w:p>
    <w:p>
      <w:pPr>
        <w:pStyle w:val="45"/>
        <w:widowControl/>
        <w:jc w:val="center"/>
        <w:rPr>
          <w:rFonts w:hint="default" w:ascii="方正仿宋_GBK" w:hAnsi="方正仿宋_GBK" w:eastAsia="方正仿宋_GBK" w:cs="方正仿宋_GBK"/>
          <w:sz w:val="32"/>
          <w:szCs w:val="32"/>
        </w:rPr>
      </w:pPr>
      <w:r>
        <w:rPr>
          <w:rFonts w:hint="eastAsia" w:ascii="方正仿宋_GBK" w:hAnsi="方正仿宋_GBK" w:eastAsia="方正仿宋_GBK" w:cs="方正仿宋_GBK"/>
          <w:bCs/>
          <w:sz w:val="32"/>
          <w:szCs w:val="32"/>
          <w:shd w:val="clear" w:color="auto" w:fill="FFFFFF"/>
          <w:lang w:val="en-US" w:eastAsia="zh-CN"/>
        </w:rPr>
        <w:t xml:space="preserve">                               </w:t>
      </w:r>
      <w:r>
        <w:rPr>
          <w:rFonts w:ascii="方正仿宋_GBK" w:hAnsi="方正仿宋_GBK" w:eastAsia="方正仿宋_GBK" w:cs="方正仿宋_GBK"/>
          <w:bCs/>
          <w:sz w:val="32"/>
          <w:szCs w:val="32"/>
          <w:shd w:val="clear" w:color="auto" w:fill="FFFFFF"/>
          <w:lang w:val="zh-TW" w:eastAsia="zh-TW"/>
        </w:rPr>
        <w:t>年</w:t>
      </w:r>
      <w:r>
        <w:rPr>
          <w:rFonts w:ascii="方正仿宋_GBK" w:hAnsi="方正仿宋_GBK" w:eastAsia="方正仿宋_GBK" w:cs="方正仿宋_GBK"/>
          <w:bCs/>
          <w:sz w:val="32"/>
          <w:szCs w:val="32"/>
          <w:shd w:val="clear" w:color="auto" w:fill="FFFFFF"/>
        </w:rPr>
        <w:t xml:space="preserve">   月</w:t>
      </w:r>
    </w:p>
    <w:p>
      <w:pPr>
        <w:adjustRightInd w:val="0"/>
        <w:snapToGrid w:val="0"/>
        <w:rPr>
          <w:rFonts w:ascii="方正仿宋_GBK" w:hAnsi="方正仿宋_GBK" w:eastAsia="方正仿宋_GBK" w:cs="方正仿宋_GBK"/>
          <w:b/>
          <w:bCs/>
          <w:kern w:val="0"/>
          <w:szCs w:val="32"/>
        </w:rPr>
      </w:pPr>
    </w:p>
    <w:sectPr>
      <w:headerReference r:id="rId3" w:type="default"/>
      <w:footerReference r:id="rId5" w:type="default"/>
      <w:headerReference r:id="rId4" w:type="even"/>
      <w:pgSz w:w="11907" w:h="16840"/>
      <w:pgMar w:top="1984" w:right="1417" w:bottom="1644" w:left="1417" w:header="851" w:footer="1531" w:gutter="0"/>
      <w:paperSrc/>
      <w:pgNumType w:fmt="numberInDash"/>
      <w:cols w:space="0" w:num="1"/>
      <w:rtlGutter w:val="0"/>
      <w:docGrid w:linePitch="5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script"/>
    <w:pitch w:val="default"/>
    <w:sig w:usb0="00000001" w:usb1="080E0000" w:usb2="00000000" w:usb3="00000000" w:csb0="00040000" w:csb1="00000000"/>
    <w:embedRegular r:id="rId1" w:fontKey="{4B0C5D35-0BA9-4BE4-A453-3E8FFCF7C6DA}"/>
  </w:font>
  <w:font w:name="方正仿宋_GBK">
    <w:panose1 w:val="02000000000000000000"/>
    <w:charset w:val="86"/>
    <w:family w:val="auto"/>
    <w:pitch w:val="default"/>
    <w:sig w:usb0="00000001" w:usb1="080E0000" w:usb2="00000000" w:usb3="00000000" w:csb0="00040000" w:csb1="00000000"/>
    <w:embedRegular r:id="rId2" w:fontKey="{907411E8-2197-41DF-BAD5-AA61493377F0}"/>
  </w:font>
  <w:font w:name="仿宋">
    <w:panose1 w:val="02010609060101010101"/>
    <w:charset w:val="86"/>
    <w:family w:val="modern"/>
    <w:pitch w:val="default"/>
    <w:sig w:usb0="800002BF" w:usb1="38CF7CFA" w:usb2="00000016" w:usb3="00000000" w:csb0="00040001" w:csb1="00000000"/>
    <w:embedRegular r:id="rId3" w:fontKey="{B380DFAC-B528-4F1C-A899-ACB3B88C1A4D}"/>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auto"/>
    <w:pitch w:val="default"/>
    <w:sig w:usb0="00000001" w:usb1="080E0000" w:usb2="00000000" w:usb3="00000000" w:csb0="00040000" w:csb1="00000000"/>
    <w:embedRegular r:id="rId4" w:fontKey="{1C4F7325-EE51-4E4F-B240-4CC65FD9E699}"/>
  </w:font>
  <w:font w:name="方正楷体_GBK">
    <w:panose1 w:val="03000509000000000000"/>
    <w:charset w:val="86"/>
    <w:family w:val="auto"/>
    <w:pitch w:val="default"/>
    <w:sig w:usb0="00000001" w:usb1="080E0000" w:usb2="00000000" w:usb3="00000000" w:csb0="00040000" w:csb1="00000000"/>
    <w:embedRegular r:id="rId5" w:fontKey="{74186013-CA03-45D4-AC5C-A6029D7108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- 6 -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- 6 -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492998"/>
    <w:multiLevelType w:val="singleLevel"/>
    <w:tmpl w:val="C0492998"/>
    <w:lvl w:ilvl="0" w:tentative="0">
      <w:start w:val="1"/>
      <w:numFmt w:val="chineseCounting"/>
      <w:suff w:val="nothing"/>
      <w:lvlText w:val="（%1）"/>
      <w:lvlJc w:val="left"/>
      <w:rPr>
        <w:rFonts w:hint="eastAsia"/>
      </w:rPr>
    </w:lvl>
  </w:abstractNum>
  <w:abstractNum w:abstractNumId="1">
    <w:nsid w:val="D5792822"/>
    <w:multiLevelType w:val="singleLevel"/>
    <w:tmpl w:val="D5792822"/>
    <w:lvl w:ilvl="0" w:tentative="0">
      <w:start w:val="1"/>
      <w:numFmt w:val="chineseCounting"/>
      <w:suff w:val="nothing"/>
      <w:lvlText w:val="（%1）"/>
      <w:lvlJc w:val="left"/>
      <w:rPr>
        <w:rFonts w:hint="eastAsia"/>
      </w:rPr>
    </w:lvl>
  </w:abstractNum>
  <w:abstractNum w:abstractNumId="2">
    <w:nsid w:val="D6480810"/>
    <w:multiLevelType w:val="singleLevel"/>
    <w:tmpl w:val="D6480810"/>
    <w:lvl w:ilvl="0" w:tentative="0">
      <w:start w:val="2"/>
      <w:numFmt w:val="chineseCounting"/>
      <w:suff w:val="nothing"/>
      <w:lvlText w:val="（%1）"/>
      <w:lvlJc w:val="left"/>
      <w:rPr>
        <w:rFonts w:hint="eastAsia"/>
      </w:rPr>
    </w:lvl>
  </w:abstractNum>
  <w:abstractNum w:abstractNumId="3">
    <w:nsid w:val="E7DED5B1"/>
    <w:multiLevelType w:val="singleLevel"/>
    <w:tmpl w:val="E7DED5B1"/>
    <w:lvl w:ilvl="0" w:tentative="0">
      <w:start w:val="1"/>
      <w:numFmt w:val="chineseCounting"/>
      <w:suff w:val="nothing"/>
      <w:lvlText w:val="（%1）"/>
      <w:lvlJc w:val="left"/>
      <w:rPr>
        <w:rFonts w:hint="eastAsia"/>
      </w:rPr>
    </w:lvl>
  </w:abstractNum>
  <w:abstractNum w:abstractNumId="4">
    <w:nsid w:val="FB4B0E44"/>
    <w:multiLevelType w:val="singleLevel"/>
    <w:tmpl w:val="FB4B0E44"/>
    <w:lvl w:ilvl="0" w:tentative="0">
      <w:start w:val="1"/>
      <w:numFmt w:val="chineseCounting"/>
      <w:suff w:val="nothing"/>
      <w:lvlText w:val="（%1）"/>
      <w:lvlJc w:val="left"/>
      <w:rPr>
        <w:rFonts w:hint="eastAsia"/>
      </w:rPr>
    </w:lvl>
  </w:abstractNum>
  <w:abstractNum w:abstractNumId="5">
    <w:nsid w:val="11697B71"/>
    <w:multiLevelType w:val="singleLevel"/>
    <w:tmpl w:val="11697B71"/>
    <w:lvl w:ilvl="0" w:tentative="0">
      <w:start w:val="1"/>
      <w:numFmt w:val="chineseCounting"/>
      <w:suff w:val="nothing"/>
      <w:lvlText w:val="（%1）"/>
      <w:lvlJc w:val="left"/>
      <w:rPr>
        <w:rFonts w:hint="eastAsia"/>
      </w:rPr>
    </w:lvl>
  </w:abstractNum>
  <w:abstractNum w:abstractNumId="6">
    <w:nsid w:val="1F5A87F7"/>
    <w:multiLevelType w:val="singleLevel"/>
    <w:tmpl w:val="1F5A87F7"/>
    <w:lvl w:ilvl="0" w:tentative="0">
      <w:start w:val="1"/>
      <w:numFmt w:val="chineseCounting"/>
      <w:suff w:val="nothing"/>
      <w:lvlText w:val="（%1）"/>
      <w:lvlJc w:val="left"/>
      <w:rPr>
        <w:rFonts w:hint="eastAsia"/>
      </w:rPr>
    </w:lvl>
  </w:abstractNum>
  <w:abstractNum w:abstractNumId="7">
    <w:nsid w:val="35C391B7"/>
    <w:multiLevelType w:val="singleLevel"/>
    <w:tmpl w:val="35C391B7"/>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85"/>
    <w:rsid w:val="000104C8"/>
    <w:rsid w:val="00011E0E"/>
    <w:rsid w:val="00012239"/>
    <w:rsid w:val="000141FF"/>
    <w:rsid w:val="000158A0"/>
    <w:rsid w:val="000243A2"/>
    <w:rsid w:val="00024829"/>
    <w:rsid w:val="00026435"/>
    <w:rsid w:val="00030D3A"/>
    <w:rsid w:val="00037245"/>
    <w:rsid w:val="00041914"/>
    <w:rsid w:val="00054F6B"/>
    <w:rsid w:val="00055659"/>
    <w:rsid w:val="000608C3"/>
    <w:rsid w:val="0006303F"/>
    <w:rsid w:val="00064349"/>
    <w:rsid w:val="000668BB"/>
    <w:rsid w:val="00074C41"/>
    <w:rsid w:val="000769B2"/>
    <w:rsid w:val="00091DC8"/>
    <w:rsid w:val="000A00B1"/>
    <w:rsid w:val="000A0AB5"/>
    <w:rsid w:val="000A3335"/>
    <w:rsid w:val="000B2A24"/>
    <w:rsid w:val="000B2FBA"/>
    <w:rsid w:val="000C71EB"/>
    <w:rsid w:val="000C7B2F"/>
    <w:rsid w:val="000E1385"/>
    <w:rsid w:val="000E3BC4"/>
    <w:rsid w:val="000E7A34"/>
    <w:rsid w:val="000F2A99"/>
    <w:rsid w:val="001033E1"/>
    <w:rsid w:val="0010485E"/>
    <w:rsid w:val="00110DE1"/>
    <w:rsid w:val="00112AE0"/>
    <w:rsid w:val="0011571C"/>
    <w:rsid w:val="0011683C"/>
    <w:rsid w:val="001169A3"/>
    <w:rsid w:val="00135BA9"/>
    <w:rsid w:val="00146E5A"/>
    <w:rsid w:val="0015566D"/>
    <w:rsid w:val="001559C5"/>
    <w:rsid w:val="00160F90"/>
    <w:rsid w:val="00164D5B"/>
    <w:rsid w:val="001651CB"/>
    <w:rsid w:val="001668B5"/>
    <w:rsid w:val="00172A27"/>
    <w:rsid w:val="00175517"/>
    <w:rsid w:val="0018174C"/>
    <w:rsid w:val="00187BB5"/>
    <w:rsid w:val="0019373A"/>
    <w:rsid w:val="0019421E"/>
    <w:rsid w:val="001A523C"/>
    <w:rsid w:val="001A79EF"/>
    <w:rsid w:val="001B196B"/>
    <w:rsid w:val="001B7D1F"/>
    <w:rsid w:val="001C191F"/>
    <w:rsid w:val="001C354B"/>
    <w:rsid w:val="001C71F4"/>
    <w:rsid w:val="001D1E86"/>
    <w:rsid w:val="001D60E8"/>
    <w:rsid w:val="001E3C51"/>
    <w:rsid w:val="001F1D53"/>
    <w:rsid w:val="001F2D53"/>
    <w:rsid w:val="001F7055"/>
    <w:rsid w:val="001F7A8B"/>
    <w:rsid w:val="002053AF"/>
    <w:rsid w:val="00205A9F"/>
    <w:rsid w:val="00220BB9"/>
    <w:rsid w:val="00224EB9"/>
    <w:rsid w:val="00230503"/>
    <w:rsid w:val="00234921"/>
    <w:rsid w:val="00234F48"/>
    <w:rsid w:val="00235E69"/>
    <w:rsid w:val="0024216B"/>
    <w:rsid w:val="00243F16"/>
    <w:rsid w:val="00262916"/>
    <w:rsid w:val="002641A1"/>
    <w:rsid w:val="00265613"/>
    <w:rsid w:val="00273385"/>
    <w:rsid w:val="00273B7F"/>
    <w:rsid w:val="00280A47"/>
    <w:rsid w:val="00281CE0"/>
    <w:rsid w:val="002829F9"/>
    <w:rsid w:val="00295A44"/>
    <w:rsid w:val="002A0AEB"/>
    <w:rsid w:val="002A4391"/>
    <w:rsid w:val="002B2BC3"/>
    <w:rsid w:val="002D2335"/>
    <w:rsid w:val="002D5C6C"/>
    <w:rsid w:val="002D7525"/>
    <w:rsid w:val="002E234A"/>
    <w:rsid w:val="002E44FD"/>
    <w:rsid w:val="002F0148"/>
    <w:rsid w:val="002F1F51"/>
    <w:rsid w:val="00302CFA"/>
    <w:rsid w:val="003033AE"/>
    <w:rsid w:val="00304BFC"/>
    <w:rsid w:val="00306BD5"/>
    <w:rsid w:val="003104DD"/>
    <w:rsid w:val="00310A49"/>
    <w:rsid w:val="00315D13"/>
    <w:rsid w:val="00316292"/>
    <w:rsid w:val="00316F30"/>
    <w:rsid w:val="0032330E"/>
    <w:rsid w:val="00330EAA"/>
    <w:rsid w:val="00331D22"/>
    <w:rsid w:val="003362BD"/>
    <w:rsid w:val="00342BF1"/>
    <w:rsid w:val="00351EAD"/>
    <w:rsid w:val="0036067A"/>
    <w:rsid w:val="00363C8A"/>
    <w:rsid w:val="00375C92"/>
    <w:rsid w:val="00377007"/>
    <w:rsid w:val="00377183"/>
    <w:rsid w:val="00384271"/>
    <w:rsid w:val="00386B2C"/>
    <w:rsid w:val="0039374B"/>
    <w:rsid w:val="003A5C77"/>
    <w:rsid w:val="003A6F36"/>
    <w:rsid w:val="003B13C1"/>
    <w:rsid w:val="003B3837"/>
    <w:rsid w:val="003C6B8D"/>
    <w:rsid w:val="003D5E1A"/>
    <w:rsid w:val="003D67A6"/>
    <w:rsid w:val="003E3BD3"/>
    <w:rsid w:val="003E3F24"/>
    <w:rsid w:val="003F5CE9"/>
    <w:rsid w:val="003F6950"/>
    <w:rsid w:val="00403D81"/>
    <w:rsid w:val="00411993"/>
    <w:rsid w:val="00423745"/>
    <w:rsid w:val="004262D9"/>
    <w:rsid w:val="004279F5"/>
    <w:rsid w:val="00437710"/>
    <w:rsid w:val="0044235D"/>
    <w:rsid w:val="00444041"/>
    <w:rsid w:val="00444303"/>
    <w:rsid w:val="00446BB3"/>
    <w:rsid w:val="004501D7"/>
    <w:rsid w:val="0045315A"/>
    <w:rsid w:val="00456D5E"/>
    <w:rsid w:val="004662BE"/>
    <w:rsid w:val="004708A9"/>
    <w:rsid w:val="004840A3"/>
    <w:rsid w:val="00485C65"/>
    <w:rsid w:val="00494F85"/>
    <w:rsid w:val="004A1515"/>
    <w:rsid w:val="004A3CBA"/>
    <w:rsid w:val="004A3DE7"/>
    <w:rsid w:val="004A7F0F"/>
    <w:rsid w:val="004B21B6"/>
    <w:rsid w:val="004B76A2"/>
    <w:rsid w:val="004C0F7D"/>
    <w:rsid w:val="004C4E56"/>
    <w:rsid w:val="004D374C"/>
    <w:rsid w:val="004F0C56"/>
    <w:rsid w:val="004F1DEC"/>
    <w:rsid w:val="004F344D"/>
    <w:rsid w:val="004F6081"/>
    <w:rsid w:val="005027DB"/>
    <w:rsid w:val="00513764"/>
    <w:rsid w:val="00526F43"/>
    <w:rsid w:val="00530AC3"/>
    <w:rsid w:val="0054080E"/>
    <w:rsid w:val="005434B0"/>
    <w:rsid w:val="0055112F"/>
    <w:rsid w:val="00553929"/>
    <w:rsid w:val="00553EA8"/>
    <w:rsid w:val="00555D45"/>
    <w:rsid w:val="00556869"/>
    <w:rsid w:val="0057102C"/>
    <w:rsid w:val="00572A53"/>
    <w:rsid w:val="005755EB"/>
    <w:rsid w:val="005800E4"/>
    <w:rsid w:val="005825BC"/>
    <w:rsid w:val="005957FB"/>
    <w:rsid w:val="005A40E1"/>
    <w:rsid w:val="005A6133"/>
    <w:rsid w:val="005A754C"/>
    <w:rsid w:val="005B2312"/>
    <w:rsid w:val="005B55DD"/>
    <w:rsid w:val="005D0689"/>
    <w:rsid w:val="005D5BD7"/>
    <w:rsid w:val="005D6384"/>
    <w:rsid w:val="005E2E9E"/>
    <w:rsid w:val="005F0344"/>
    <w:rsid w:val="005F3F5A"/>
    <w:rsid w:val="0060157D"/>
    <w:rsid w:val="00606EC9"/>
    <w:rsid w:val="0060734F"/>
    <w:rsid w:val="00615243"/>
    <w:rsid w:val="006169C7"/>
    <w:rsid w:val="0062084B"/>
    <w:rsid w:val="0063035A"/>
    <w:rsid w:val="00631C6A"/>
    <w:rsid w:val="00631E87"/>
    <w:rsid w:val="006324AF"/>
    <w:rsid w:val="00634243"/>
    <w:rsid w:val="0063464D"/>
    <w:rsid w:val="00645A06"/>
    <w:rsid w:val="00645B3B"/>
    <w:rsid w:val="0064759C"/>
    <w:rsid w:val="00650BCB"/>
    <w:rsid w:val="00656D8A"/>
    <w:rsid w:val="006621B0"/>
    <w:rsid w:val="00666A56"/>
    <w:rsid w:val="00673740"/>
    <w:rsid w:val="00674EA8"/>
    <w:rsid w:val="00675E3C"/>
    <w:rsid w:val="00677391"/>
    <w:rsid w:val="006830D5"/>
    <w:rsid w:val="00684204"/>
    <w:rsid w:val="00684B10"/>
    <w:rsid w:val="00692CE2"/>
    <w:rsid w:val="0069580D"/>
    <w:rsid w:val="00697BAF"/>
    <w:rsid w:val="006A4A3F"/>
    <w:rsid w:val="006B291F"/>
    <w:rsid w:val="006B3B52"/>
    <w:rsid w:val="006B67B0"/>
    <w:rsid w:val="006C21FB"/>
    <w:rsid w:val="006C2E7C"/>
    <w:rsid w:val="006C423D"/>
    <w:rsid w:val="006C59F1"/>
    <w:rsid w:val="006C5DFE"/>
    <w:rsid w:val="006D2EE9"/>
    <w:rsid w:val="006D4D79"/>
    <w:rsid w:val="006E4FCE"/>
    <w:rsid w:val="006F109B"/>
    <w:rsid w:val="00702553"/>
    <w:rsid w:val="0070427A"/>
    <w:rsid w:val="007109BE"/>
    <w:rsid w:val="007205EB"/>
    <w:rsid w:val="007218F5"/>
    <w:rsid w:val="007305C5"/>
    <w:rsid w:val="00731587"/>
    <w:rsid w:val="00742270"/>
    <w:rsid w:val="00746F98"/>
    <w:rsid w:val="00756DAF"/>
    <w:rsid w:val="007617F7"/>
    <w:rsid w:val="00763B63"/>
    <w:rsid w:val="0078162F"/>
    <w:rsid w:val="00785B8F"/>
    <w:rsid w:val="007A411D"/>
    <w:rsid w:val="007C1293"/>
    <w:rsid w:val="007C25A1"/>
    <w:rsid w:val="007C7410"/>
    <w:rsid w:val="007D077B"/>
    <w:rsid w:val="007D333A"/>
    <w:rsid w:val="007D4991"/>
    <w:rsid w:val="007D49B9"/>
    <w:rsid w:val="007E337D"/>
    <w:rsid w:val="007E679F"/>
    <w:rsid w:val="008018DE"/>
    <w:rsid w:val="0080496A"/>
    <w:rsid w:val="0081078D"/>
    <w:rsid w:val="00812A53"/>
    <w:rsid w:val="00820506"/>
    <w:rsid w:val="00821168"/>
    <w:rsid w:val="00826C8B"/>
    <w:rsid w:val="00827320"/>
    <w:rsid w:val="00827EEE"/>
    <w:rsid w:val="00830F5A"/>
    <w:rsid w:val="00834F06"/>
    <w:rsid w:val="00837AB3"/>
    <w:rsid w:val="00842259"/>
    <w:rsid w:val="008531B2"/>
    <w:rsid w:val="00860A2C"/>
    <w:rsid w:val="00861716"/>
    <w:rsid w:val="00865330"/>
    <w:rsid w:val="00865784"/>
    <w:rsid w:val="00866214"/>
    <w:rsid w:val="008733A9"/>
    <w:rsid w:val="0087532A"/>
    <w:rsid w:val="00877C10"/>
    <w:rsid w:val="00877CE2"/>
    <w:rsid w:val="008806CD"/>
    <w:rsid w:val="00883D5B"/>
    <w:rsid w:val="00886221"/>
    <w:rsid w:val="008A36DB"/>
    <w:rsid w:val="008A7A86"/>
    <w:rsid w:val="008A7FF6"/>
    <w:rsid w:val="008B6A04"/>
    <w:rsid w:val="008C49A7"/>
    <w:rsid w:val="008C653F"/>
    <w:rsid w:val="008D0E97"/>
    <w:rsid w:val="008D2B7C"/>
    <w:rsid w:val="008D3A65"/>
    <w:rsid w:val="008D735A"/>
    <w:rsid w:val="008E408C"/>
    <w:rsid w:val="008E5B6F"/>
    <w:rsid w:val="008E6F7D"/>
    <w:rsid w:val="008F1EDE"/>
    <w:rsid w:val="00900592"/>
    <w:rsid w:val="0090523B"/>
    <w:rsid w:val="009065F5"/>
    <w:rsid w:val="00914DB0"/>
    <w:rsid w:val="009165B0"/>
    <w:rsid w:val="00916871"/>
    <w:rsid w:val="00916E88"/>
    <w:rsid w:val="009242E6"/>
    <w:rsid w:val="00925C2A"/>
    <w:rsid w:val="00927CA8"/>
    <w:rsid w:val="009302D9"/>
    <w:rsid w:val="00930485"/>
    <w:rsid w:val="00941036"/>
    <w:rsid w:val="00942E6D"/>
    <w:rsid w:val="009464FF"/>
    <w:rsid w:val="009473B5"/>
    <w:rsid w:val="0095644F"/>
    <w:rsid w:val="00956C9C"/>
    <w:rsid w:val="00957E30"/>
    <w:rsid w:val="0096028E"/>
    <w:rsid w:val="009604F1"/>
    <w:rsid w:val="00964D74"/>
    <w:rsid w:val="009721D5"/>
    <w:rsid w:val="009726CF"/>
    <w:rsid w:val="00974972"/>
    <w:rsid w:val="0098247E"/>
    <w:rsid w:val="009860ED"/>
    <w:rsid w:val="00991714"/>
    <w:rsid w:val="00992E66"/>
    <w:rsid w:val="00993A37"/>
    <w:rsid w:val="009A06D6"/>
    <w:rsid w:val="009A48EC"/>
    <w:rsid w:val="009A6CCE"/>
    <w:rsid w:val="009C6386"/>
    <w:rsid w:val="009C7CDE"/>
    <w:rsid w:val="009D0E43"/>
    <w:rsid w:val="009D3D44"/>
    <w:rsid w:val="009D40D1"/>
    <w:rsid w:val="009D61F5"/>
    <w:rsid w:val="009D7AEB"/>
    <w:rsid w:val="009E516B"/>
    <w:rsid w:val="009F5CD4"/>
    <w:rsid w:val="009F6050"/>
    <w:rsid w:val="00A1256D"/>
    <w:rsid w:val="00A15080"/>
    <w:rsid w:val="00A216E6"/>
    <w:rsid w:val="00A234B8"/>
    <w:rsid w:val="00A24CCB"/>
    <w:rsid w:val="00A25FC6"/>
    <w:rsid w:val="00A315DF"/>
    <w:rsid w:val="00A32040"/>
    <w:rsid w:val="00A37D19"/>
    <w:rsid w:val="00A413B3"/>
    <w:rsid w:val="00A4778D"/>
    <w:rsid w:val="00A52106"/>
    <w:rsid w:val="00A82A3C"/>
    <w:rsid w:val="00A8576B"/>
    <w:rsid w:val="00A9192B"/>
    <w:rsid w:val="00A9654A"/>
    <w:rsid w:val="00AA181C"/>
    <w:rsid w:val="00AA39F1"/>
    <w:rsid w:val="00AB00C1"/>
    <w:rsid w:val="00AB2EC5"/>
    <w:rsid w:val="00AB3912"/>
    <w:rsid w:val="00AB4ED7"/>
    <w:rsid w:val="00AC002B"/>
    <w:rsid w:val="00AE2632"/>
    <w:rsid w:val="00AE317E"/>
    <w:rsid w:val="00AF2CD5"/>
    <w:rsid w:val="00AF7B7B"/>
    <w:rsid w:val="00B014EF"/>
    <w:rsid w:val="00B111BA"/>
    <w:rsid w:val="00B12AC7"/>
    <w:rsid w:val="00B222DB"/>
    <w:rsid w:val="00B23EF7"/>
    <w:rsid w:val="00B25703"/>
    <w:rsid w:val="00B26842"/>
    <w:rsid w:val="00B309E7"/>
    <w:rsid w:val="00B33E42"/>
    <w:rsid w:val="00B35FF9"/>
    <w:rsid w:val="00B3618D"/>
    <w:rsid w:val="00B4627F"/>
    <w:rsid w:val="00B5318D"/>
    <w:rsid w:val="00B54A6C"/>
    <w:rsid w:val="00B61054"/>
    <w:rsid w:val="00B6235C"/>
    <w:rsid w:val="00B637D2"/>
    <w:rsid w:val="00B63A01"/>
    <w:rsid w:val="00B63B56"/>
    <w:rsid w:val="00B66A2D"/>
    <w:rsid w:val="00B76765"/>
    <w:rsid w:val="00B833A4"/>
    <w:rsid w:val="00B93185"/>
    <w:rsid w:val="00B952B4"/>
    <w:rsid w:val="00BA094B"/>
    <w:rsid w:val="00BA32DD"/>
    <w:rsid w:val="00BB190F"/>
    <w:rsid w:val="00BD632D"/>
    <w:rsid w:val="00BE352B"/>
    <w:rsid w:val="00BE4A6C"/>
    <w:rsid w:val="00BE4AAA"/>
    <w:rsid w:val="00BE6668"/>
    <w:rsid w:val="00BF3324"/>
    <w:rsid w:val="00BF5D17"/>
    <w:rsid w:val="00C00854"/>
    <w:rsid w:val="00C0134A"/>
    <w:rsid w:val="00C015DB"/>
    <w:rsid w:val="00C0169F"/>
    <w:rsid w:val="00C079A3"/>
    <w:rsid w:val="00C10E58"/>
    <w:rsid w:val="00C25547"/>
    <w:rsid w:val="00C2704D"/>
    <w:rsid w:val="00C32C74"/>
    <w:rsid w:val="00C3572B"/>
    <w:rsid w:val="00C53CC4"/>
    <w:rsid w:val="00C547E8"/>
    <w:rsid w:val="00C57EAB"/>
    <w:rsid w:val="00C74090"/>
    <w:rsid w:val="00C74285"/>
    <w:rsid w:val="00C853E6"/>
    <w:rsid w:val="00C907B3"/>
    <w:rsid w:val="00C94958"/>
    <w:rsid w:val="00CA519D"/>
    <w:rsid w:val="00CB5D8A"/>
    <w:rsid w:val="00CD1A6B"/>
    <w:rsid w:val="00CF088C"/>
    <w:rsid w:val="00CF1DA3"/>
    <w:rsid w:val="00CF64CF"/>
    <w:rsid w:val="00CF6CCF"/>
    <w:rsid w:val="00CF7E70"/>
    <w:rsid w:val="00CF7F3D"/>
    <w:rsid w:val="00D039FF"/>
    <w:rsid w:val="00D0542D"/>
    <w:rsid w:val="00D05E1C"/>
    <w:rsid w:val="00D12609"/>
    <w:rsid w:val="00D12BB7"/>
    <w:rsid w:val="00D21EA8"/>
    <w:rsid w:val="00D27C32"/>
    <w:rsid w:val="00D329AF"/>
    <w:rsid w:val="00D36AA5"/>
    <w:rsid w:val="00D40314"/>
    <w:rsid w:val="00D408ED"/>
    <w:rsid w:val="00D42A33"/>
    <w:rsid w:val="00D46846"/>
    <w:rsid w:val="00D46DD4"/>
    <w:rsid w:val="00D611E0"/>
    <w:rsid w:val="00D629B2"/>
    <w:rsid w:val="00D748DC"/>
    <w:rsid w:val="00D86547"/>
    <w:rsid w:val="00D86559"/>
    <w:rsid w:val="00D86A70"/>
    <w:rsid w:val="00DA7F7A"/>
    <w:rsid w:val="00DB7DA1"/>
    <w:rsid w:val="00DC0FC4"/>
    <w:rsid w:val="00DC1FD1"/>
    <w:rsid w:val="00DC3B4D"/>
    <w:rsid w:val="00DD0BFC"/>
    <w:rsid w:val="00DD462C"/>
    <w:rsid w:val="00DD5C25"/>
    <w:rsid w:val="00DD743F"/>
    <w:rsid w:val="00DE1C20"/>
    <w:rsid w:val="00DE5C39"/>
    <w:rsid w:val="00DE7A72"/>
    <w:rsid w:val="00DF5090"/>
    <w:rsid w:val="00DF5E60"/>
    <w:rsid w:val="00E0355D"/>
    <w:rsid w:val="00E11F2B"/>
    <w:rsid w:val="00E15C67"/>
    <w:rsid w:val="00E21BF7"/>
    <w:rsid w:val="00E23FB9"/>
    <w:rsid w:val="00E243C9"/>
    <w:rsid w:val="00E2778D"/>
    <w:rsid w:val="00E3141B"/>
    <w:rsid w:val="00E410A2"/>
    <w:rsid w:val="00E44B3A"/>
    <w:rsid w:val="00E53AD7"/>
    <w:rsid w:val="00E61CF5"/>
    <w:rsid w:val="00E62E6A"/>
    <w:rsid w:val="00E72D1F"/>
    <w:rsid w:val="00E73225"/>
    <w:rsid w:val="00E73BFD"/>
    <w:rsid w:val="00E76446"/>
    <w:rsid w:val="00E825DA"/>
    <w:rsid w:val="00E8718B"/>
    <w:rsid w:val="00E93B69"/>
    <w:rsid w:val="00E95002"/>
    <w:rsid w:val="00E95D69"/>
    <w:rsid w:val="00EA1218"/>
    <w:rsid w:val="00EA2CC6"/>
    <w:rsid w:val="00EA6D5C"/>
    <w:rsid w:val="00EA7C59"/>
    <w:rsid w:val="00EA7DBE"/>
    <w:rsid w:val="00EB6119"/>
    <w:rsid w:val="00EC5611"/>
    <w:rsid w:val="00EC5FBF"/>
    <w:rsid w:val="00ED1A4E"/>
    <w:rsid w:val="00ED47ED"/>
    <w:rsid w:val="00EE25C4"/>
    <w:rsid w:val="00EE3E0D"/>
    <w:rsid w:val="00EE47EB"/>
    <w:rsid w:val="00EE4F1D"/>
    <w:rsid w:val="00EF52C8"/>
    <w:rsid w:val="00F00932"/>
    <w:rsid w:val="00F071A3"/>
    <w:rsid w:val="00F136D6"/>
    <w:rsid w:val="00F220AD"/>
    <w:rsid w:val="00F26D78"/>
    <w:rsid w:val="00F33EB4"/>
    <w:rsid w:val="00F34D19"/>
    <w:rsid w:val="00F55C41"/>
    <w:rsid w:val="00F56C73"/>
    <w:rsid w:val="00F73027"/>
    <w:rsid w:val="00F86539"/>
    <w:rsid w:val="00F86A59"/>
    <w:rsid w:val="00F9020B"/>
    <w:rsid w:val="00F953BB"/>
    <w:rsid w:val="00FA105B"/>
    <w:rsid w:val="00FA6498"/>
    <w:rsid w:val="00FA795F"/>
    <w:rsid w:val="00FA7FB1"/>
    <w:rsid w:val="00FB0278"/>
    <w:rsid w:val="00FB0F7F"/>
    <w:rsid w:val="00FC1A2A"/>
    <w:rsid w:val="00FD3A8E"/>
    <w:rsid w:val="00FE1273"/>
    <w:rsid w:val="00FE3BAA"/>
    <w:rsid w:val="00FE4DF8"/>
    <w:rsid w:val="00FE5A7A"/>
    <w:rsid w:val="00FF0552"/>
    <w:rsid w:val="00FF0BE1"/>
    <w:rsid w:val="01F01433"/>
    <w:rsid w:val="01F87BCB"/>
    <w:rsid w:val="033D17B6"/>
    <w:rsid w:val="034C1398"/>
    <w:rsid w:val="038771DF"/>
    <w:rsid w:val="03C17011"/>
    <w:rsid w:val="04952FCD"/>
    <w:rsid w:val="04D62BBF"/>
    <w:rsid w:val="05C51DC4"/>
    <w:rsid w:val="06404B46"/>
    <w:rsid w:val="069413B8"/>
    <w:rsid w:val="06952968"/>
    <w:rsid w:val="07C65396"/>
    <w:rsid w:val="08E138AA"/>
    <w:rsid w:val="0A51281F"/>
    <w:rsid w:val="0C126A5A"/>
    <w:rsid w:val="0DD47853"/>
    <w:rsid w:val="0E650BE0"/>
    <w:rsid w:val="0F014B56"/>
    <w:rsid w:val="11813531"/>
    <w:rsid w:val="158B1F01"/>
    <w:rsid w:val="176006A0"/>
    <w:rsid w:val="17615F7A"/>
    <w:rsid w:val="17FE24A1"/>
    <w:rsid w:val="1AA3671B"/>
    <w:rsid w:val="1AD3175B"/>
    <w:rsid w:val="1C180265"/>
    <w:rsid w:val="1C281403"/>
    <w:rsid w:val="1C6B6CDD"/>
    <w:rsid w:val="1CAA28E5"/>
    <w:rsid w:val="1E3F5594"/>
    <w:rsid w:val="1E5D26EB"/>
    <w:rsid w:val="233F32BE"/>
    <w:rsid w:val="251C67B0"/>
    <w:rsid w:val="254B4AF2"/>
    <w:rsid w:val="267D6930"/>
    <w:rsid w:val="26DA4A62"/>
    <w:rsid w:val="270C251A"/>
    <w:rsid w:val="278E2B6A"/>
    <w:rsid w:val="27BD02F9"/>
    <w:rsid w:val="289A2D84"/>
    <w:rsid w:val="28D41851"/>
    <w:rsid w:val="29451FD8"/>
    <w:rsid w:val="294F3B73"/>
    <w:rsid w:val="29C2032A"/>
    <w:rsid w:val="29F43E1C"/>
    <w:rsid w:val="29FD6236"/>
    <w:rsid w:val="2BCE4E9E"/>
    <w:rsid w:val="2CC16952"/>
    <w:rsid w:val="2D66498B"/>
    <w:rsid w:val="2FA32CC7"/>
    <w:rsid w:val="313C61D5"/>
    <w:rsid w:val="3276066D"/>
    <w:rsid w:val="328C06CF"/>
    <w:rsid w:val="33337964"/>
    <w:rsid w:val="33344B8B"/>
    <w:rsid w:val="348A23C4"/>
    <w:rsid w:val="349E1ABA"/>
    <w:rsid w:val="35A673FB"/>
    <w:rsid w:val="366731C7"/>
    <w:rsid w:val="370370D5"/>
    <w:rsid w:val="372D3F72"/>
    <w:rsid w:val="37543E01"/>
    <w:rsid w:val="37E80E95"/>
    <w:rsid w:val="381B7B40"/>
    <w:rsid w:val="38A13EB5"/>
    <w:rsid w:val="38E41F3A"/>
    <w:rsid w:val="393C5377"/>
    <w:rsid w:val="39667BAE"/>
    <w:rsid w:val="396C03FB"/>
    <w:rsid w:val="3A1E30AD"/>
    <w:rsid w:val="3A63765E"/>
    <w:rsid w:val="3A7E2A2E"/>
    <w:rsid w:val="3A9C13EB"/>
    <w:rsid w:val="3AA81BAB"/>
    <w:rsid w:val="3B6E1FF4"/>
    <w:rsid w:val="3B720402"/>
    <w:rsid w:val="3C325D4A"/>
    <w:rsid w:val="3C5E3BE2"/>
    <w:rsid w:val="3C873C82"/>
    <w:rsid w:val="3D7138DF"/>
    <w:rsid w:val="3DAE2E10"/>
    <w:rsid w:val="3F01284B"/>
    <w:rsid w:val="3F802A49"/>
    <w:rsid w:val="41187C51"/>
    <w:rsid w:val="41FE0CB3"/>
    <w:rsid w:val="43405BD0"/>
    <w:rsid w:val="43481B5C"/>
    <w:rsid w:val="4352560A"/>
    <w:rsid w:val="448847B0"/>
    <w:rsid w:val="44D057E0"/>
    <w:rsid w:val="46415E11"/>
    <w:rsid w:val="46BF2F63"/>
    <w:rsid w:val="47A65B53"/>
    <w:rsid w:val="488F06C1"/>
    <w:rsid w:val="48AA359E"/>
    <w:rsid w:val="49454473"/>
    <w:rsid w:val="4A1067E9"/>
    <w:rsid w:val="4B374114"/>
    <w:rsid w:val="4B6063A1"/>
    <w:rsid w:val="4BFF7781"/>
    <w:rsid w:val="4D272A67"/>
    <w:rsid w:val="4D9A368D"/>
    <w:rsid w:val="4E8F2DB1"/>
    <w:rsid w:val="4EFD6B44"/>
    <w:rsid w:val="50091C26"/>
    <w:rsid w:val="50AC1323"/>
    <w:rsid w:val="51031272"/>
    <w:rsid w:val="514E22FD"/>
    <w:rsid w:val="526D4913"/>
    <w:rsid w:val="52913BB8"/>
    <w:rsid w:val="531055D6"/>
    <w:rsid w:val="55FF11CE"/>
    <w:rsid w:val="56797D8C"/>
    <w:rsid w:val="56CE4992"/>
    <w:rsid w:val="589100E1"/>
    <w:rsid w:val="59045AFA"/>
    <w:rsid w:val="59207EF0"/>
    <w:rsid w:val="5B1A5257"/>
    <w:rsid w:val="5B1E04EA"/>
    <w:rsid w:val="5B5F63F7"/>
    <w:rsid w:val="5B6D15B1"/>
    <w:rsid w:val="5C60445B"/>
    <w:rsid w:val="5E23176E"/>
    <w:rsid w:val="5EBE77AB"/>
    <w:rsid w:val="5EC42FFD"/>
    <w:rsid w:val="5F7703AF"/>
    <w:rsid w:val="608C334D"/>
    <w:rsid w:val="60B9739E"/>
    <w:rsid w:val="60F45661"/>
    <w:rsid w:val="61665699"/>
    <w:rsid w:val="61931668"/>
    <w:rsid w:val="626C5775"/>
    <w:rsid w:val="63F770CF"/>
    <w:rsid w:val="642A2B90"/>
    <w:rsid w:val="65DC6C73"/>
    <w:rsid w:val="667D06B9"/>
    <w:rsid w:val="66981519"/>
    <w:rsid w:val="66BA6E2C"/>
    <w:rsid w:val="68AE5AE3"/>
    <w:rsid w:val="68D1744B"/>
    <w:rsid w:val="68E83480"/>
    <w:rsid w:val="6C260335"/>
    <w:rsid w:val="6C2B7DE3"/>
    <w:rsid w:val="6C420797"/>
    <w:rsid w:val="6E4E1D33"/>
    <w:rsid w:val="6E7B3284"/>
    <w:rsid w:val="6FB1788C"/>
    <w:rsid w:val="6FF4336C"/>
    <w:rsid w:val="7213712D"/>
    <w:rsid w:val="72D84FCD"/>
    <w:rsid w:val="72F60D81"/>
    <w:rsid w:val="73CA15BB"/>
    <w:rsid w:val="744E29BC"/>
    <w:rsid w:val="751B28F0"/>
    <w:rsid w:val="75613388"/>
    <w:rsid w:val="77850C5C"/>
    <w:rsid w:val="78CE2317"/>
    <w:rsid w:val="79566E9D"/>
    <w:rsid w:val="79705D61"/>
    <w:rsid w:val="79984414"/>
    <w:rsid w:val="7D2558A1"/>
    <w:rsid w:val="7E656423"/>
    <w:rsid w:val="7EF378FE"/>
    <w:rsid w:val="7F435771"/>
    <w:rsid w:val="7F5E6D2E"/>
    <w:rsid w:val="7FB150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9"/>
    <w:qFormat/>
    <w:uiPriority w:val="0"/>
    <w:pPr>
      <w:widowControl/>
      <w:spacing w:before="100" w:beforeAutospacing="1" w:after="100" w:afterAutospacing="1"/>
      <w:jc w:val="left"/>
      <w:outlineLvl w:val="1"/>
    </w:pPr>
    <w:rPr>
      <w:rFonts w:ascii="宋体" w:hAnsi="宋体" w:eastAsia="宋体" w:cs="宋体"/>
      <w:b/>
      <w:bCs/>
      <w:color w:val="000000"/>
      <w:kern w:val="0"/>
      <w:sz w:val="19"/>
      <w:szCs w:val="19"/>
    </w:rPr>
  </w:style>
  <w:style w:type="paragraph" w:styleId="5">
    <w:name w:val="heading 3"/>
    <w:basedOn w:val="1"/>
    <w:next w:val="1"/>
    <w:link w:val="33"/>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6">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32"/>
    <w:qFormat/>
    <w:uiPriority w:val="0"/>
    <w:pPr>
      <w:spacing w:after="120"/>
    </w:pPr>
    <w:rPr>
      <w:rFonts w:eastAsia="宋体"/>
      <w:sz w:val="21"/>
      <w:szCs w:val="24"/>
    </w:rPr>
  </w:style>
  <w:style w:type="paragraph" w:styleId="6">
    <w:name w:val="Body Text Indent"/>
    <w:basedOn w:val="1"/>
    <w:link w:val="41"/>
    <w:qFormat/>
    <w:uiPriority w:val="0"/>
    <w:pPr>
      <w:spacing w:after="120"/>
      <w:ind w:left="420" w:leftChars="200"/>
    </w:pPr>
  </w:style>
  <w:style w:type="paragraph" w:styleId="7">
    <w:name w:val="Plain Text"/>
    <w:basedOn w:val="1"/>
    <w:link w:val="30"/>
    <w:qFormat/>
    <w:uiPriority w:val="0"/>
    <w:rPr>
      <w:rFonts w:ascii="宋体" w:hAnsi="Courier New" w:eastAsia="宋体"/>
      <w:sz w:val="21"/>
    </w:rPr>
  </w:style>
  <w:style w:type="paragraph" w:styleId="8">
    <w:name w:val="Date"/>
    <w:basedOn w:val="1"/>
    <w:next w:val="1"/>
    <w:qFormat/>
    <w:uiPriority w:val="0"/>
  </w:style>
  <w:style w:type="paragraph" w:styleId="9">
    <w:name w:val="Body Text Indent 2"/>
    <w:basedOn w:val="1"/>
    <w:link w:val="34"/>
    <w:qFormat/>
    <w:uiPriority w:val="0"/>
    <w:pPr>
      <w:spacing w:after="120" w:line="480" w:lineRule="auto"/>
      <w:ind w:left="420" w:leftChars="200"/>
    </w:pPr>
  </w:style>
  <w:style w:type="paragraph" w:styleId="10">
    <w:name w:val="Balloon Text"/>
    <w:basedOn w:val="1"/>
    <w:link w:val="35"/>
    <w:semiHidden/>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sz w:val="18"/>
    </w:rPr>
  </w:style>
  <w:style w:type="paragraph" w:styleId="12">
    <w:name w:val="Body Text First Indent 2"/>
    <w:basedOn w:val="6"/>
    <w:link w:val="42"/>
    <w:uiPriority w:val="0"/>
    <w:pPr>
      <w:ind w:firstLine="420" w:firstLineChars="200"/>
    </w:p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4">
    <w:name w:val="Body Text Indent 3"/>
    <w:basedOn w:val="1"/>
    <w:qFormat/>
    <w:uiPriority w:val="0"/>
    <w:pPr>
      <w:ind w:firstLine="643" w:firstLineChars="200"/>
    </w:pPr>
    <w:rPr>
      <w:rFonts w:ascii="仿宋_GB2312"/>
      <w:b/>
      <w:bCs/>
      <w:szCs w:val="24"/>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7">
    <w:name w:val="Strong"/>
    <w:basedOn w:val="16"/>
    <w:qFormat/>
    <w:uiPriority w:val="0"/>
    <w:rPr>
      <w:b/>
      <w:bCs/>
    </w:rPr>
  </w:style>
  <w:style w:type="character" w:styleId="18">
    <w:name w:val="page number"/>
    <w:basedOn w:val="16"/>
    <w:qFormat/>
    <w:uiPriority w:val="0"/>
  </w:style>
  <w:style w:type="character" w:styleId="19">
    <w:name w:val="Emphasis"/>
    <w:basedOn w:val="16"/>
    <w:qFormat/>
    <w:uiPriority w:val="0"/>
    <w:rPr>
      <w:i/>
      <w:iCs/>
    </w:rPr>
  </w:style>
  <w:style w:type="character" w:styleId="20">
    <w:name w:val="Hyperlink"/>
    <w:basedOn w:val="16"/>
    <w:qFormat/>
    <w:uiPriority w:val="0"/>
    <w:rPr>
      <w:color w:val="0000FF"/>
      <w:u w:val="none"/>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24">
    <w:name w:val="Char Char Char Char Char Char Char Char Char Char Char Char Char Char Char Char Char Char Char Char Char Char1"/>
    <w:basedOn w:val="1"/>
    <w:qFormat/>
    <w:uiPriority w:val="0"/>
    <w:rPr>
      <w:rFonts w:ascii="宋体" w:hAnsi="宋体" w:eastAsia="宋体" w:cs="Courier New"/>
      <w:szCs w:val="32"/>
    </w:rPr>
  </w:style>
  <w:style w:type="paragraph" w:customStyle="1" w:styleId="25">
    <w:name w:val="Char"/>
    <w:basedOn w:val="1"/>
    <w:qFormat/>
    <w:uiPriority w:val="0"/>
    <w:pPr>
      <w:widowControl/>
      <w:spacing w:after="160" w:line="240" w:lineRule="exact"/>
      <w:jc w:val="left"/>
    </w:pPr>
    <w:rPr>
      <w:rFonts w:eastAsia="宋体"/>
      <w:sz w:val="21"/>
    </w:rPr>
  </w:style>
  <w:style w:type="paragraph" w:customStyle="1" w:styleId="26">
    <w:name w:val="p19"/>
    <w:basedOn w:val="1"/>
    <w:qFormat/>
    <w:uiPriority w:val="0"/>
    <w:pPr>
      <w:widowControl/>
      <w:jc w:val="left"/>
    </w:pPr>
    <w:rPr>
      <w:rFonts w:ascii="宋体" w:hAnsi="宋体" w:eastAsia="宋体" w:cs="宋体"/>
      <w:color w:val="000000"/>
      <w:kern w:val="0"/>
      <w:sz w:val="24"/>
      <w:szCs w:val="24"/>
    </w:rPr>
  </w:style>
  <w:style w:type="paragraph" w:customStyle="1" w:styleId="27">
    <w:name w:val="p0"/>
    <w:basedOn w:val="1"/>
    <w:qFormat/>
    <w:uiPriority w:val="0"/>
    <w:pPr>
      <w:widowControl/>
    </w:pPr>
    <w:rPr>
      <w:rFonts w:eastAsia="宋体"/>
      <w:kern w:val="0"/>
      <w:sz w:val="21"/>
      <w:szCs w:val="21"/>
    </w:rPr>
  </w:style>
  <w:style w:type="character" w:customStyle="1" w:styleId="28">
    <w:name w:val="页眉 Char"/>
    <w:basedOn w:val="16"/>
    <w:link w:val="13"/>
    <w:qFormat/>
    <w:uiPriority w:val="99"/>
    <w:rPr>
      <w:rFonts w:eastAsia="宋体"/>
      <w:kern w:val="2"/>
      <w:sz w:val="18"/>
      <w:szCs w:val="18"/>
      <w:lang w:val="en-US" w:eastAsia="zh-CN" w:bidi="ar-SA"/>
    </w:rPr>
  </w:style>
  <w:style w:type="character" w:customStyle="1" w:styleId="29">
    <w:name w:val="标题 2 Char"/>
    <w:basedOn w:val="16"/>
    <w:link w:val="4"/>
    <w:qFormat/>
    <w:uiPriority w:val="0"/>
    <w:rPr>
      <w:rFonts w:ascii="宋体" w:hAnsi="宋体" w:cs="宋体"/>
      <w:b/>
      <w:bCs/>
      <w:color w:val="000000"/>
      <w:sz w:val="19"/>
      <w:szCs w:val="19"/>
    </w:rPr>
  </w:style>
  <w:style w:type="character" w:customStyle="1" w:styleId="30">
    <w:name w:val="纯文本 Char"/>
    <w:basedOn w:val="16"/>
    <w:link w:val="7"/>
    <w:qFormat/>
    <w:uiPriority w:val="0"/>
    <w:rPr>
      <w:rFonts w:ascii="宋体" w:hAnsi="Courier New"/>
      <w:kern w:val="2"/>
      <w:sz w:val="21"/>
    </w:rPr>
  </w:style>
  <w:style w:type="character" w:customStyle="1" w:styleId="31">
    <w:name w:val="页脚 Char"/>
    <w:basedOn w:val="16"/>
    <w:link w:val="11"/>
    <w:qFormat/>
    <w:locked/>
    <w:uiPriority w:val="99"/>
    <w:rPr>
      <w:rFonts w:eastAsia="仿宋_GB2312"/>
      <w:kern w:val="2"/>
      <w:sz w:val="18"/>
    </w:rPr>
  </w:style>
  <w:style w:type="character" w:customStyle="1" w:styleId="32">
    <w:name w:val="正文文本 Char"/>
    <w:basedOn w:val="16"/>
    <w:link w:val="2"/>
    <w:qFormat/>
    <w:uiPriority w:val="0"/>
    <w:rPr>
      <w:kern w:val="2"/>
      <w:sz w:val="21"/>
      <w:szCs w:val="24"/>
    </w:rPr>
  </w:style>
  <w:style w:type="character" w:customStyle="1" w:styleId="33">
    <w:name w:val="标题 3 Char"/>
    <w:basedOn w:val="16"/>
    <w:link w:val="5"/>
    <w:qFormat/>
    <w:uiPriority w:val="0"/>
    <w:rPr>
      <w:rFonts w:ascii="宋体" w:hAnsi="宋体" w:cs="宋体"/>
      <w:b/>
      <w:bCs/>
      <w:sz w:val="27"/>
      <w:szCs w:val="27"/>
    </w:rPr>
  </w:style>
  <w:style w:type="character" w:customStyle="1" w:styleId="34">
    <w:name w:val="正文文本缩进 2 Char"/>
    <w:basedOn w:val="16"/>
    <w:link w:val="9"/>
    <w:qFormat/>
    <w:uiPriority w:val="0"/>
    <w:rPr>
      <w:rFonts w:eastAsia="仿宋_GB2312"/>
      <w:kern w:val="2"/>
      <w:sz w:val="32"/>
    </w:rPr>
  </w:style>
  <w:style w:type="character" w:customStyle="1" w:styleId="35">
    <w:name w:val="批注框文本 Char"/>
    <w:basedOn w:val="16"/>
    <w:link w:val="10"/>
    <w:semiHidden/>
    <w:qFormat/>
    <w:uiPriority w:val="99"/>
    <w:rPr>
      <w:rFonts w:eastAsia="仿宋_GB2312"/>
      <w:kern w:val="2"/>
      <w:sz w:val="18"/>
      <w:szCs w:val="18"/>
    </w:rPr>
  </w:style>
  <w:style w:type="character" w:customStyle="1" w:styleId="36">
    <w:name w:val="标题 1 Char"/>
    <w:basedOn w:val="16"/>
    <w:link w:val="3"/>
    <w:qFormat/>
    <w:uiPriority w:val="0"/>
    <w:rPr>
      <w:rFonts w:eastAsia="仿宋_GB2312"/>
      <w:b/>
      <w:bCs/>
      <w:kern w:val="44"/>
      <w:sz w:val="44"/>
      <w:szCs w:val="44"/>
    </w:rPr>
  </w:style>
  <w:style w:type="character" w:customStyle="1" w:styleId="37">
    <w:name w:val="15"/>
    <w:basedOn w:val="16"/>
    <w:qFormat/>
    <w:uiPriority w:val="0"/>
    <w:rPr>
      <w:rFonts w:hint="default" w:ascii="Times New Roman" w:hAnsi="Times New Roman" w:cs="Times New Roman"/>
      <w:color w:val="003399"/>
      <w:u w:val="single"/>
    </w:rPr>
  </w:style>
  <w:style w:type="paragraph" w:customStyle="1" w:styleId="38">
    <w:name w:val="_Style 2"/>
    <w:basedOn w:val="1"/>
    <w:qFormat/>
    <w:uiPriority w:val="0"/>
    <w:pPr>
      <w:ind w:firstLine="420" w:firstLineChars="200"/>
    </w:pPr>
    <w:rPr>
      <w:rFonts w:ascii="Calibri" w:hAnsi="Calibri" w:eastAsia="宋体"/>
      <w:sz w:val="21"/>
      <w:szCs w:val="22"/>
    </w:rPr>
  </w:style>
  <w:style w:type="character" w:customStyle="1" w:styleId="39">
    <w:name w:val="页码1"/>
    <w:basedOn w:val="16"/>
    <w:qFormat/>
    <w:uiPriority w:val="0"/>
  </w:style>
  <w:style w:type="paragraph" w:styleId="40">
    <w:name w:val="List Paragraph"/>
    <w:basedOn w:val="1"/>
    <w:unhideWhenUsed/>
    <w:qFormat/>
    <w:uiPriority w:val="99"/>
    <w:pPr>
      <w:ind w:firstLine="420" w:firstLineChars="200"/>
    </w:pPr>
  </w:style>
  <w:style w:type="character" w:customStyle="1" w:styleId="41">
    <w:name w:val="正文文本缩进 Char"/>
    <w:basedOn w:val="16"/>
    <w:link w:val="6"/>
    <w:uiPriority w:val="0"/>
    <w:rPr>
      <w:rFonts w:ascii="Times New Roman" w:hAnsi="Times New Roman" w:eastAsia="仿宋_GB2312"/>
      <w:kern w:val="2"/>
      <w:sz w:val="32"/>
    </w:rPr>
  </w:style>
  <w:style w:type="character" w:customStyle="1" w:styleId="42">
    <w:name w:val="正文首行缩进 2 Char"/>
    <w:basedOn w:val="41"/>
    <w:link w:val="12"/>
    <w:qFormat/>
    <w:uiPriority w:val="0"/>
  </w:style>
  <w:style w:type="paragraph" w:customStyle="1" w:styleId="43">
    <w:name w:val="List Paragraph1"/>
    <w:basedOn w:val="1"/>
    <w:qFormat/>
    <w:uiPriority w:val="34"/>
    <w:pPr>
      <w:ind w:firstLine="420" w:firstLineChars="200"/>
    </w:pPr>
    <w:rPr>
      <w:rFonts w:ascii="Calibri" w:hAnsi="Calibri" w:eastAsia="宋体"/>
      <w:szCs w:val="24"/>
    </w:rPr>
  </w:style>
  <w:style w:type="paragraph" w:customStyle="1" w:styleId="44">
    <w:name w:val="列出段落1"/>
    <w:basedOn w:val="1"/>
    <w:qFormat/>
    <w:uiPriority w:val="0"/>
    <w:pPr>
      <w:ind w:firstLine="420" w:firstLineChars="200"/>
    </w:pPr>
    <w:rPr>
      <w:rFonts w:ascii="Calibri" w:hAnsi="Calibri" w:eastAsia="宋体"/>
      <w:sz w:val="21"/>
      <w:szCs w:val="22"/>
    </w:rPr>
  </w:style>
  <w:style w:type="paragraph" w:customStyle="1" w:styleId="45">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4710</Words>
  <Characters>4907</Characters>
  <Lines>36</Lines>
  <Paragraphs>10</Paragraphs>
  <TotalTime>9</TotalTime>
  <ScaleCrop>false</ScaleCrop>
  <LinksUpToDate>false</LinksUpToDate>
  <CharactersWithSpaces>5045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2014-12-24T07:17:00Z</dcterms:created>
  <dc:creator>China</dc:creator>
  <cp:lastModifiedBy>叶子</cp:lastModifiedBy>
  <cp:lastPrinted>2018-09-20T06:21:00Z</cp:lastPrinted>
  <dcterms:modified xsi:type="dcterms:W3CDTF">2018-10-29T03:06:29Z</dcterms:modified>
  <dc:title>附件：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