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关于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CCF NOI2017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的报名通知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由中国计算机学会（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CCF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）主办的第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届全国青少年信息学奥林匹克竞赛（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CCF NOI2017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）将于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日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-23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日在浙江省绍兴市第一中学举行。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lang w:val="en-US"/>
        </w:rPr>
        <w:t>一、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注册费标准：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1.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4"/>
          <w:szCs w:val="14"/>
          <w:lang w:val="en-US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参赛选手（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ABCD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类）注册费：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人；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4"/>
          <w:szCs w:val="14"/>
          <w:lang w:val="en-US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领队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教师注册费：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人，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CCF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会员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人；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3.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4"/>
          <w:szCs w:val="14"/>
          <w:lang w:val="en-US"/>
        </w:rPr>
        <w:t>     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NOI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各省特派员必须参加，注册费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CCF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全额减免，食宿自理。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交费时间和方式后续单独通知。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二、特别说明：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1.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4"/>
          <w:szCs w:val="14"/>
          <w:lang w:val="en-US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请教师根据个人工作安排报名参赛，一旦报名，除经由主办单位确认的不可抗拒原因外，不得变更或缺席，否则所在学校未来参加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CCF NOI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系列赛事的机会将受到影响。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4"/>
          <w:szCs w:val="14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竞赛期间，承办单位会给选手和教师统一安排住宿，选手和教师分开住。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选手必须遵守承办单位的住宿安排，若脱离统一安排在外单独住宿，一旦发现，将取消参赛资格。请互相监督。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另外，教师如有其他住宿计划，请自行安排，承办方不受理住宿方面的特殊请求。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3.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4"/>
          <w:szCs w:val="14"/>
          <w:lang w:val="en-US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住宿条件：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1)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4"/>
          <w:szCs w:val="14"/>
          <w:lang w:val="en-US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选手入住绍兴一中学生宿舍（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人间），提供全新整套床褥，宿舍有空调；宿舍楼层有洗漱间、洗澡间，校内有超市等配套设施；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2)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4"/>
          <w:szCs w:val="14"/>
          <w:lang w:val="en-US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教师入住绍兴一中周边酒店，两人一间（标准间）。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3)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4"/>
          <w:szCs w:val="14"/>
          <w:lang w:val="en-US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餐饮方面如有需要清真饮食的请在报名表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备注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中标注清楚。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8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请各省特派员汇总本省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NOI2017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正式选手（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AB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类，不含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CD类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）及参赛教师信息至附件报名表，并于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日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15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前发至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NOI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竞赛办公室（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64977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64977"/>
          <w:spacing w:val="0"/>
          <w:kern w:val="0"/>
          <w:sz w:val="24"/>
          <w:szCs w:val="24"/>
          <w:lang w:val="en-US" w:eastAsia="zh-CN" w:bidi="ar"/>
        </w:rPr>
        <w:instrText xml:space="preserve"> HYPERLINK "mailto:noi@ccf.org.cn" </w:instrTex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64977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i w:val="0"/>
          <w:caps w:val="0"/>
          <w:color w:val="064977"/>
          <w:spacing w:val="0"/>
          <w:sz w:val="24"/>
          <w:szCs w:val="24"/>
          <w:lang w:val="en-US"/>
        </w:rPr>
        <w:t>noi@ccf.org.cn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64977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），逾期未发来的省份，视为放弃参赛。填表时，请务必详细阅读填表说明。如因报名时信息错误导致后期获奖公示有误，此类更正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CCF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一律不予受理，责任由特派员承担。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此通知。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中国计算机学会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C13D1"/>
    <w:rsid w:val="0EB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2017-06-06T02:02:00Z</dcterms:created>
  <dc:creator>Administrator</dc:creator>
  <cp:lastModifiedBy>Administrator</cp:lastModifiedBy>
  <dcterms:modified xsi:type="dcterms:W3CDTF">2017-06-06T02:02:46Z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