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napToGrid w:val="0"/>
        <w:spacing w:before="156" w:beforeLines="50" w:after="156" w:afterLines="50"/>
        <w:jc w:val="center"/>
        <w:rPr>
          <w:rFonts w:ascii="小标宋" w:eastAsia="小标宋"/>
          <w:color w:val="000000"/>
          <w:sz w:val="24"/>
        </w:rPr>
      </w:pPr>
      <w:r>
        <w:rPr>
          <w:rFonts w:hint="eastAsia" w:ascii="小标宋" w:eastAsia="小标宋"/>
          <w:color w:val="000000"/>
          <w:sz w:val="40"/>
          <w:szCs w:val="40"/>
        </w:rPr>
        <w:t>2016年全国科普日特色活动优秀单位推荐表</w:t>
      </w:r>
    </w:p>
    <w:tbl>
      <w:tblPr>
        <w:tblStyle w:val="3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0"/>
        <w:gridCol w:w="3368"/>
        <w:gridCol w:w="1081"/>
        <w:gridCol w:w="2682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活动名称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主办单位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联系人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    话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传真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活  动  情  况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2" w:hRule="atLeast"/>
          <w:jc w:val="center"/>
        </w:trPr>
        <w:tc>
          <w:tcPr>
            <w:tcW w:w="9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688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2552" w:hRule="exact"/>
          <w:jc w:val="center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省级科协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（全国学会）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7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盖章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2552" w:hRule="exact"/>
          <w:jc w:val="center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中国科协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审定意见</w:t>
            </w:r>
          </w:p>
        </w:tc>
        <w:tc>
          <w:tcPr>
            <w:tcW w:w="7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盖章                 年    月    日</w:t>
            </w:r>
          </w:p>
        </w:tc>
      </w:tr>
    </w:tbl>
    <w:p>
      <w:pPr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注：文字不超过1000字，附活动精彩照片3-5张。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A6D5F"/>
    <w:rsid w:val="585A6D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2016-07-05T08:07:00Z</dcterms:created>
  <dc:creator>zhongke</dc:creator>
  <cp:lastModifiedBy>zhongke</cp:lastModifiedBy>
  <dcterms:modified xsi:type="dcterms:W3CDTF">2016-07-05T08:07:24Z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